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401F8E6F" w:rsidR="0004743D" w:rsidRPr="00246945" w:rsidRDefault="00E97A79" w:rsidP="00246945">
      <w:pPr>
        <w:pStyle w:val="Titolo1"/>
        <w:rPr>
          <w:i/>
        </w:rPr>
      </w:pPr>
      <w:r w:rsidRPr="00E97A79">
        <w:t>Così è necessario che tu dia testimonianza anche a Roma</w:t>
      </w:r>
    </w:p>
    <w:p w14:paraId="4CDD5099" w14:textId="77777777" w:rsidR="00931AC9" w:rsidRDefault="00371921" w:rsidP="00382631">
      <w:pPr>
        <w:spacing w:after="120"/>
        <w:jc w:val="both"/>
        <w:rPr>
          <w:rFonts w:ascii="Arial" w:hAnsi="Arial" w:cs="Arial"/>
          <w:iCs/>
          <w:sz w:val="22"/>
          <w:szCs w:val="22"/>
        </w:rPr>
      </w:pPr>
      <w:r w:rsidRPr="00864A10">
        <w:rPr>
          <w:rFonts w:ascii="Arial" w:hAnsi="Arial" w:cs="Arial"/>
          <w:iCs/>
          <w:sz w:val="22"/>
          <w:szCs w:val="22"/>
        </w:rPr>
        <w:t xml:space="preserve">La fede si fonda su una certezza infallibile. Questa certezza trova la sua verità in Colui che </w:t>
      </w:r>
      <w:r w:rsidR="00931AC9">
        <w:rPr>
          <w:rFonts w:ascii="Arial" w:hAnsi="Arial" w:cs="Arial"/>
          <w:iCs/>
          <w:sz w:val="22"/>
          <w:szCs w:val="22"/>
        </w:rPr>
        <w:t>l</w:t>
      </w:r>
      <w:r w:rsidRPr="00864A10">
        <w:rPr>
          <w:rFonts w:ascii="Arial" w:hAnsi="Arial" w:cs="Arial"/>
          <w:iCs/>
          <w:sz w:val="22"/>
          <w:szCs w:val="22"/>
        </w:rPr>
        <w:t xml:space="preserve">a Parola ha dato, dona, </w:t>
      </w:r>
      <w:r w:rsidR="00931AC9">
        <w:rPr>
          <w:rFonts w:ascii="Arial" w:hAnsi="Arial" w:cs="Arial"/>
          <w:iCs/>
          <w:sz w:val="22"/>
          <w:szCs w:val="22"/>
        </w:rPr>
        <w:t>d</w:t>
      </w:r>
      <w:r w:rsidRPr="00864A10">
        <w:rPr>
          <w:rFonts w:ascii="Arial" w:hAnsi="Arial" w:cs="Arial"/>
          <w:iCs/>
          <w:sz w:val="22"/>
          <w:szCs w:val="22"/>
        </w:rPr>
        <w:t>arà. Chi ha dato, chi dona, chi darà la Parola è il solo Dio vivo e vero, che è anche il solo Creatore e Signore Onnipotente. È anche il Signore e il Dio eterno. È il Dio Onnipotente, Eterno, Immortale. Per Lui un giorno sono come mille anni e mille anni come un giorno. Ecco chi è l’uomo ed è chi è Dio, il Signore</w:t>
      </w:r>
      <w:r w:rsidR="00931AC9">
        <w:rPr>
          <w:rFonts w:ascii="Arial" w:hAnsi="Arial" w:cs="Arial"/>
          <w:iCs/>
          <w:sz w:val="22"/>
          <w:szCs w:val="22"/>
        </w:rPr>
        <w:t>,</w:t>
      </w:r>
      <w:r w:rsidR="00382631" w:rsidRPr="00864A10">
        <w:rPr>
          <w:rFonts w:ascii="Arial" w:hAnsi="Arial" w:cs="Arial"/>
          <w:iCs/>
          <w:sz w:val="22"/>
          <w:szCs w:val="22"/>
        </w:rPr>
        <w:t xml:space="preserve"> secondo il Salmo 102 (101):</w:t>
      </w:r>
    </w:p>
    <w:p w14:paraId="5036C619" w14:textId="6169DE17" w:rsidR="00382631" w:rsidRPr="00864A10" w:rsidRDefault="00382631" w:rsidP="00382631">
      <w:pPr>
        <w:spacing w:after="120"/>
        <w:jc w:val="both"/>
        <w:rPr>
          <w:rFonts w:ascii="Arial" w:hAnsi="Arial" w:cs="Arial"/>
          <w:i/>
          <w:sz w:val="22"/>
          <w:szCs w:val="22"/>
        </w:rPr>
      </w:pPr>
      <w:r w:rsidRPr="00864A10">
        <w:rPr>
          <w:rFonts w:ascii="Arial" w:hAnsi="Arial" w:cs="Arial"/>
          <w:i/>
          <w:sz w:val="22"/>
          <w:szCs w:val="22"/>
        </w:rPr>
        <w:t xml:space="preserve">Preghiera di un povero che è sfinito ed effonde davanti al Signore il suo lamento. Signore, ascolta la mia preghiera, a te giunga il mio grido di aiuto. Non nascondermi il tuo volto nel giorno in cui sono nell’angoscia. Tendi verso di me l’orecchio, quando t’invoco, presto, rispondimi! Svaniscono in fumo i miei giorni e come brace ardono le mie ossa. Falciato come erba, inaridisce il mio cuore; dimentico di mangiare il mio pane. A forza di gridare il mio lamento mi si attacca la pelle alle ossa. Sono come la civetta del deserto, sono come il gufo delle rovine. Resto a vegliare: sono come un passero solitario sopra il tetto. Tutto il giorno mi insultano i miei nemici, furenti imprecano contro di me. Cenere mangio come fosse pane, alla mia bevanda mescolo il pianto; per il tuo sdegno e la tua collera mi hai sollevato e scagliato lontano. I miei giorni declinano come ombra e io come erba inaridisco. Ma tu, Signore, rimani in eterno, il tuo ricordo di generazione in generazione. </w:t>
      </w:r>
    </w:p>
    <w:p w14:paraId="4626DB27" w14:textId="08EEE794" w:rsidR="00371921" w:rsidRPr="00864A10" w:rsidRDefault="00382631" w:rsidP="00382631">
      <w:pPr>
        <w:spacing w:after="120"/>
        <w:jc w:val="both"/>
        <w:rPr>
          <w:rFonts w:ascii="Arial" w:hAnsi="Arial" w:cs="Arial"/>
          <w:i/>
          <w:sz w:val="22"/>
          <w:szCs w:val="22"/>
        </w:rPr>
      </w:pPr>
      <w:r w:rsidRPr="00864A10">
        <w:rPr>
          <w:rFonts w:ascii="Arial" w:hAnsi="Arial" w:cs="Arial"/>
          <w:i/>
          <w:sz w:val="22"/>
          <w:szCs w:val="22"/>
        </w:rPr>
        <w:t xml:space="preserve">Ti alzerai e avrai compassione di Sion: è tempo di averne pietà, l’ora è venuta! Poiché ai tuoi servi sono care le sue pietre e li muove a pietà la sua polvere. Le genti temeranno il nome del Signore e tutti i re della terra la tua gloria, quando il Signore avrà ricostruito Sion e sarà apparso in tutto il suo splendore. Egli si volge alla preghiera dei derelitti, non disprezza la loro preghiera. Questo si scriva per la generazione futura e un popolo, da lui creato, darà lode al Signore: «Il Signore si è affacciato dall’alto del suo santuario, dal cielo ha guardato la terra, per ascoltare il sospiro del prigioniero, per liberare i condannati a morte, perché si proclami in Sion il nome del Signore e la sua lode in Gerusalemme, quando si raduneranno insieme i popoli e i regni per servire il Signore». Lungo il cammino mi ha tolto le forze, ha abbreviato i miei giorni. Io dico: mio Dio, non rapirmi a metà dei miei giorni; i tuoi anni durano di generazione in generazione. In principio tu hai fondato la terra, i cieli sono opera delle tue mani. Essi periranno, tu rimani; si logorano tutti come un vestito, come un abito tu li muterai ed essi svaniranno. Ma tu sei sempre lo stesso e i tuoi anni non hanno fine. I figli dei tuoi servi avranno una dimora, la loro stirpe vivrà sicura alla tua presenza (Sal 102.1-29). </w:t>
      </w:r>
    </w:p>
    <w:p w14:paraId="442BFC92" w14:textId="77777777" w:rsidR="00931AC9" w:rsidRDefault="00382631" w:rsidP="00F9654F">
      <w:pPr>
        <w:spacing w:after="120"/>
        <w:jc w:val="both"/>
        <w:rPr>
          <w:rFonts w:ascii="Arial" w:hAnsi="Arial" w:cs="Arial"/>
          <w:iCs/>
          <w:sz w:val="22"/>
          <w:szCs w:val="22"/>
        </w:rPr>
      </w:pPr>
      <w:r w:rsidRPr="00864A10">
        <w:rPr>
          <w:rFonts w:ascii="Arial" w:hAnsi="Arial" w:cs="Arial"/>
          <w:iCs/>
          <w:sz w:val="22"/>
          <w:szCs w:val="22"/>
        </w:rPr>
        <w:t xml:space="preserve">Perché la Parola di Dio si compia, è necessario che l’uomo creda nella Parola che il Signore gli rivolge. Se l’uomo non crede, o interpreta male la Parola a lui rivolta, o la condisce di falsa profezia, o legge la Parola in modo parziale, se la Parola non si compie, la responsabilità è solo di chi avrebbe dovuto credere nella Parola e non lo ha fatto. Ora la Parola di Dio va dal primo versetto della Genesi all’ultimo versetto dell’Apocalisse. In questa Parola universale sempre si inserisce la Parola particolare, la Parola personale. La fede è dare vita a tutta </w:t>
      </w:r>
      <w:r w:rsidR="00931AC9">
        <w:rPr>
          <w:rFonts w:ascii="Arial" w:hAnsi="Arial" w:cs="Arial"/>
          <w:iCs/>
          <w:sz w:val="22"/>
          <w:szCs w:val="22"/>
        </w:rPr>
        <w:t xml:space="preserve">la Parola </w:t>
      </w:r>
      <w:r w:rsidRPr="00864A10">
        <w:rPr>
          <w:rFonts w:ascii="Arial" w:hAnsi="Arial" w:cs="Arial"/>
          <w:iCs/>
          <w:sz w:val="22"/>
          <w:szCs w:val="22"/>
        </w:rPr>
        <w:t xml:space="preserve">universale e a tutta la Parola particolare. La Parola universale </w:t>
      </w:r>
      <w:r w:rsidR="00931AC9">
        <w:rPr>
          <w:rFonts w:ascii="Arial" w:hAnsi="Arial" w:cs="Arial"/>
          <w:iCs/>
          <w:sz w:val="22"/>
          <w:szCs w:val="22"/>
        </w:rPr>
        <w:t>s</w:t>
      </w:r>
      <w:r w:rsidRPr="00864A10">
        <w:rPr>
          <w:rFonts w:ascii="Arial" w:hAnsi="Arial" w:cs="Arial"/>
          <w:iCs/>
          <w:sz w:val="22"/>
          <w:szCs w:val="22"/>
        </w:rPr>
        <w:t xml:space="preserve">i vive nella Parola particolare e la Parola particolare si vive nella Parola universale. </w:t>
      </w:r>
      <w:r w:rsidR="00037E67" w:rsidRPr="00864A10">
        <w:rPr>
          <w:rFonts w:ascii="Arial" w:hAnsi="Arial" w:cs="Arial"/>
          <w:iCs/>
          <w:sz w:val="22"/>
          <w:szCs w:val="22"/>
        </w:rPr>
        <w:t>Non si può uscire dalla Parola universale e pensare che basti vivere la fede</w:t>
      </w:r>
      <w:r w:rsidR="00931AC9">
        <w:rPr>
          <w:rFonts w:ascii="Arial" w:hAnsi="Arial" w:cs="Arial"/>
          <w:iCs/>
          <w:sz w:val="22"/>
          <w:szCs w:val="22"/>
        </w:rPr>
        <w:t xml:space="preserve"> nella</w:t>
      </w:r>
      <w:r w:rsidR="00037E67" w:rsidRPr="00864A10">
        <w:rPr>
          <w:rFonts w:ascii="Arial" w:hAnsi="Arial" w:cs="Arial"/>
          <w:iCs/>
          <w:sz w:val="22"/>
          <w:szCs w:val="22"/>
        </w:rPr>
        <w:t xml:space="preserve"> Parola persona</w:t>
      </w:r>
      <w:r w:rsidR="00931AC9">
        <w:rPr>
          <w:rFonts w:ascii="Arial" w:hAnsi="Arial" w:cs="Arial"/>
          <w:iCs/>
          <w:sz w:val="22"/>
          <w:szCs w:val="22"/>
        </w:rPr>
        <w:t>le o</w:t>
      </w:r>
      <w:r w:rsidR="00037E67" w:rsidRPr="00864A10">
        <w:rPr>
          <w:rFonts w:ascii="Arial" w:hAnsi="Arial" w:cs="Arial"/>
          <w:iCs/>
          <w:sz w:val="22"/>
          <w:szCs w:val="22"/>
        </w:rPr>
        <w:t xml:space="preserve"> particolare. Né si può uscire dalla Parola personale, particolare e pensare di vivere la Parola universale. Le </w:t>
      </w:r>
      <w:r w:rsidR="00931AC9">
        <w:rPr>
          <w:rFonts w:ascii="Arial" w:hAnsi="Arial" w:cs="Arial"/>
          <w:iCs/>
          <w:sz w:val="22"/>
          <w:szCs w:val="22"/>
        </w:rPr>
        <w:t>d</w:t>
      </w:r>
      <w:r w:rsidR="00037E67" w:rsidRPr="00864A10">
        <w:rPr>
          <w:rFonts w:ascii="Arial" w:hAnsi="Arial" w:cs="Arial"/>
          <w:iCs/>
          <w:sz w:val="22"/>
          <w:szCs w:val="22"/>
        </w:rPr>
        <w:t>ue Parole sono una sola fede e una sola vita. Perché l’Apostolo Paolo deve recarsi a Roma, o meglio, perché lo Spirito Santo sta guidando tutti i passi di Paolo verso Roma? Perché in quella città Paolo dovrà testimoniare la purissima verità di Cristo Gesù.</w:t>
      </w:r>
    </w:p>
    <w:p w14:paraId="5902AE89" w14:textId="214A3217" w:rsidR="00F9654F" w:rsidRPr="00864A10" w:rsidRDefault="00037E67" w:rsidP="00F9654F">
      <w:pPr>
        <w:spacing w:after="120"/>
        <w:jc w:val="both"/>
        <w:rPr>
          <w:rFonts w:ascii="Arial" w:hAnsi="Arial" w:cs="Arial"/>
          <w:iCs/>
          <w:sz w:val="22"/>
          <w:szCs w:val="22"/>
        </w:rPr>
      </w:pPr>
      <w:r w:rsidRPr="00864A10">
        <w:rPr>
          <w:rFonts w:ascii="Arial" w:hAnsi="Arial" w:cs="Arial"/>
          <w:iCs/>
          <w:sz w:val="22"/>
          <w:szCs w:val="22"/>
        </w:rPr>
        <w:t xml:space="preserve">Paolo però non può oggi non rendere testimonianza a Cristo e pensare che la renderà domani. Lui dovrà rendere testimonianza non a Roma, ma anche a Roma. Come dinanzi al Sinedrio, come in Gerusalemme, così anche </w:t>
      </w:r>
      <w:r w:rsidR="00931AC9">
        <w:rPr>
          <w:rFonts w:ascii="Arial" w:hAnsi="Arial" w:cs="Arial"/>
          <w:iCs/>
          <w:sz w:val="22"/>
          <w:szCs w:val="22"/>
        </w:rPr>
        <w:t>a</w:t>
      </w:r>
      <w:r w:rsidRPr="00864A10">
        <w:rPr>
          <w:rFonts w:ascii="Arial" w:hAnsi="Arial" w:cs="Arial"/>
          <w:iCs/>
          <w:sz w:val="22"/>
          <w:szCs w:val="22"/>
        </w:rPr>
        <w:t xml:space="preserve"> Roma. Leggiamo il testo: “La notte seguente gli venne accanto il Signore e gli disse: «Coraggio! Come hai testimoniato a Gerusalemme le cose che </w:t>
      </w:r>
      <w:r w:rsidRPr="00864A10">
        <w:rPr>
          <w:rFonts w:ascii="Arial" w:hAnsi="Arial" w:cs="Arial"/>
          <w:iCs/>
          <w:sz w:val="22"/>
          <w:szCs w:val="22"/>
        </w:rPr>
        <w:lastRenderedPageBreak/>
        <w:t>mi riguardano, così è necessario che tu dia testimonianza anche a Roma»” –</w:t>
      </w:r>
      <w:r w:rsidRPr="00864A10">
        <w:rPr>
          <w:sz w:val="22"/>
          <w:szCs w:val="22"/>
        </w:rPr>
        <w:t xml:space="preserve"> </w:t>
      </w:r>
      <w:r w:rsidRPr="00864A10">
        <w:rPr>
          <w:rFonts w:ascii="Arial" w:hAnsi="Arial" w:cs="Arial"/>
          <w:iCs/>
          <w:sz w:val="22"/>
          <w:szCs w:val="22"/>
          <w:lang w:val="la-Latn"/>
        </w:rPr>
        <w:t xml:space="preserve">Sequenti autem nocte, assistens ei Dominus ait: “ Constans esto! Sicut enim testificatus es, quae sunt de me, in Ierusalem, sic te oportet et Romae testificari” – </w:t>
      </w:r>
      <w:r w:rsidRPr="00864A10">
        <w:rPr>
          <w:rFonts w:ascii="Arial" w:hAnsi="Arial" w:cs="Arial"/>
          <w:iCs/>
          <w:sz w:val="22"/>
          <w:szCs w:val="22"/>
        </w:rPr>
        <w:t>Τῇ</w:t>
      </w:r>
      <w:r w:rsidRPr="00864A10">
        <w:rPr>
          <w:rFonts w:ascii="Arial" w:hAnsi="Arial" w:cs="Arial"/>
          <w:iCs/>
          <w:sz w:val="22"/>
          <w:szCs w:val="22"/>
          <w:lang w:val="la-Latn"/>
        </w:rPr>
        <w:t xml:space="preserve"> </w:t>
      </w:r>
      <w:r w:rsidRPr="00864A10">
        <w:rPr>
          <w:rFonts w:ascii="Arial" w:hAnsi="Arial" w:cs="Arial"/>
          <w:iCs/>
          <w:sz w:val="22"/>
          <w:szCs w:val="22"/>
        </w:rPr>
        <w:t>δὲ</w:t>
      </w:r>
      <w:r w:rsidRPr="00864A10">
        <w:rPr>
          <w:rFonts w:ascii="Arial" w:hAnsi="Arial" w:cs="Arial"/>
          <w:iCs/>
          <w:sz w:val="22"/>
          <w:szCs w:val="22"/>
          <w:lang w:val="la-Latn"/>
        </w:rPr>
        <w:t xml:space="preserve"> </w:t>
      </w:r>
      <w:r w:rsidRPr="00864A10">
        <w:rPr>
          <w:rFonts w:ascii="Arial" w:hAnsi="Arial" w:cs="Arial"/>
          <w:iCs/>
          <w:sz w:val="22"/>
          <w:szCs w:val="22"/>
        </w:rPr>
        <w:t>ἐπιούσῃ</w:t>
      </w:r>
      <w:r w:rsidRPr="00864A10">
        <w:rPr>
          <w:rFonts w:ascii="Arial" w:hAnsi="Arial" w:cs="Arial"/>
          <w:iCs/>
          <w:sz w:val="22"/>
          <w:szCs w:val="22"/>
          <w:lang w:val="la-Latn"/>
        </w:rPr>
        <w:t xml:space="preserve"> </w:t>
      </w:r>
      <w:r w:rsidRPr="00864A10">
        <w:rPr>
          <w:rFonts w:ascii="Arial" w:hAnsi="Arial" w:cs="Arial"/>
          <w:iCs/>
          <w:sz w:val="22"/>
          <w:szCs w:val="22"/>
        </w:rPr>
        <w:t>νυκτὶ</w:t>
      </w:r>
      <w:r w:rsidRPr="00864A10">
        <w:rPr>
          <w:rFonts w:ascii="Arial" w:hAnsi="Arial" w:cs="Arial"/>
          <w:iCs/>
          <w:sz w:val="22"/>
          <w:szCs w:val="22"/>
          <w:lang w:val="la-Latn"/>
        </w:rPr>
        <w:t xml:space="preserve"> </w:t>
      </w:r>
      <w:r w:rsidRPr="00864A10">
        <w:rPr>
          <w:rFonts w:ascii="Arial" w:hAnsi="Arial" w:cs="Arial"/>
          <w:iCs/>
          <w:sz w:val="22"/>
          <w:szCs w:val="22"/>
        </w:rPr>
        <w:t>ἐπιστὰς</w:t>
      </w:r>
      <w:r w:rsidRPr="00864A10">
        <w:rPr>
          <w:rFonts w:ascii="Arial" w:hAnsi="Arial" w:cs="Arial"/>
          <w:iCs/>
          <w:sz w:val="22"/>
          <w:szCs w:val="22"/>
          <w:lang w:val="la-Latn"/>
        </w:rPr>
        <w:t xml:space="preserve"> </w:t>
      </w:r>
      <w:r w:rsidRPr="00864A10">
        <w:rPr>
          <w:rFonts w:ascii="Arial" w:hAnsi="Arial" w:cs="Arial"/>
          <w:iCs/>
          <w:sz w:val="22"/>
          <w:szCs w:val="22"/>
        </w:rPr>
        <w:t>αὐτῷ</w:t>
      </w:r>
      <w:r w:rsidRPr="00864A10">
        <w:rPr>
          <w:rFonts w:ascii="Arial" w:hAnsi="Arial" w:cs="Arial"/>
          <w:iCs/>
          <w:sz w:val="22"/>
          <w:szCs w:val="22"/>
          <w:lang w:val="la-Latn"/>
        </w:rPr>
        <w:t xml:space="preserve"> </w:t>
      </w:r>
      <w:r w:rsidRPr="00864A10">
        <w:rPr>
          <w:rFonts w:ascii="Arial" w:hAnsi="Arial" w:cs="Arial"/>
          <w:iCs/>
          <w:sz w:val="22"/>
          <w:szCs w:val="22"/>
        </w:rPr>
        <w:t>ὁ</w:t>
      </w:r>
      <w:r w:rsidRPr="00864A10">
        <w:rPr>
          <w:rFonts w:ascii="Arial" w:hAnsi="Arial" w:cs="Arial"/>
          <w:iCs/>
          <w:sz w:val="22"/>
          <w:szCs w:val="22"/>
          <w:lang w:val="la-Latn"/>
        </w:rPr>
        <w:t xml:space="preserve"> </w:t>
      </w:r>
      <w:r w:rsidRPr="00864A10">
        <w:rPr>
          <w:rFonts w:ascii="Arial" w:hAnsi="Arial" w:cs="Arial"/>
          <w:iCs/>
          <w:sz w:val="22"/>
          <w:szCs w:val="22"/>
        </w:rPr>
        <w:t>κύριος</w:t>
      </w:r>
      <w:r w:rsidRPr="00864A10">
        <w:rPr>
          <w:rFonts w:ascii="Arial" w:hAnsi="Arial" w:cs="Arial"/>
          <w:iCs/>
          <w:sz w:val="22"/>
          <w:szCs w:val="22"/>
          <w:lang w:val="la-Latn"/>
        </w:rPr>
        <w:t xml:space="preserve"> </w:t>
      </w:r>
      <w:r w:rsidRPr="00864A10">
        <w:rPr>
          <w:rFonts w:ascii="Arial" w:hAnsi="Arial" w:cs="Arial"/>
          <w:iCs/>
          <w:sz w:val="22"/>
          <w:szCs w:val="22"/>
        </w:rPr>
        <w:t>εἶπεν·</w:t>
      </w:r>
      <w:r w:rsidRPr="00864A10">
        <w:rPr>
          <w:rFonts w:ascii="Arial" w:hAnsi="Arial" w:cs="Arial"/>
          <w:iCs/>
          <w:sz w:val="22"/>
          <w:szCs w:val="22"/>
          <w:lang w:val="la-Latn"/>
        </w:rPr>
        <w:t xml:space="preserve"> </w:t>
      </w:r>
      <w:r w:rsidRPr="00864A10">
        <w:rPr>
          <w:rFonts w:ascii="Segoe UI Symbol" w:hAnsi="Segoe UI Symbol" w:cs="Segoe UI Symbol"/>
          <w:iCs/>
          <w:sz w:val="22"/>
          <w:szCs w:val="22"/>
          <w:lang w:val="la-Latn"/>
        </w:rPr>
        <w:t>⸀</w:t>
      </w:r>
      <w:r w:rsidRPr="00864A10">
        <w:rPr>
          <w:rFonts w:ascii="Arial" w:hAnsi="Arial" w:cs="Arial"/>
          <w:iCs/>
          <w:sz w:val="22"/>
          <w:szCs w:val="22"/>
        </w:rPr>
        <w:t>Θάρσει</w:t>
      </w:r>
      <w:r w:rsidRPr="00864A10">
        <w:rPr>
          <w:rFonts w:ascii="Arial" w:hAnsi="Arial" w:cs="Arial"/>
          <w:iCs/>
          <w:sz w:val="22"/>
          <w:szCs w:val="22"/>
          <w:lang w:val="la-Latn"/>
        </w:rPr>
        <w:t xml:space="preserve">, </w:t>
      </w:r>
      <w:r w:rsidRPr="00864A10">
        <w:rPr>
          <w:rFonts w:ascii="Arial" w:hAnsi="Arial" w:cs="Arial"/>
          <w:iCs/>
          <w:sz w:val="22"/>
          <w:szCs w:val="22"/>
        </w:rPr>
        <w:t>ὡς</w:t>
      </w:r>
      <w:r w:rsidRPr="00864A10">
        <w:rPr>
          <w:rFonts w:ascii="Arial" w:hAnsi="Arial" w:cs="Arial"/>
          <w:iCs/>
          <w:sz w:val="22"/>
          <w:szCs w:val="22"/>
          <w:lang w:val="la-Latn"/>
        </w:rPr>
        <w:t xml:space="preserve"> </w:t>
      </w:r>
      <w:r w:rsidRPr="00864A10">
        <w:rPr>
          <w:rFonts w:ascii="Arial" w:hAnsi="Arial" w:cs="Arial"/>
          <w:iCs/>
          <w:sz w:val="22"/>
          <w:szCs w:val="22"/>
        </w:rPr>
        <w:t>γὰρ</w:t>
      </w:r>
      <w:r w:rsidRPr="00864A10">
        <w:rPr>
          <w:rFonts w:ascii="Arial" w:hAnsi="Arial" w:cs="Arial"/>
          <w:iCs/>
          <w:sz w:val="22"/>
          <w:szCs w:val="22"/>
          <w:lang w:val="la-Latn"/>
        </w:rPr>
        <w:t xml:space="preserve"> </w:t>
      </w:r>
      <w:r w:rsidRPr="00864A10">
        <w:rPr>
          <w:rFonts w:ascii="Arial" w:hAnsi="Arial" w:cs="Arial"/>
          <w:iCs/>
          <w:sz w:val="22"/>
          <w:szCs w:val="22"/>
        </w:rPr>
        <w:t>διεμαρτύρω</w:t>
      </w:r>
      <w:r w:rsidRPr="00864A10">
        <w:rPr>
          <w:rFonts w:ascii="Arial" w:hAnsi="Arial" w:cs="Arial"/>
          <w:iCs/>
          <w:sz w:val="22"/>
          <w:szCs w:val="22"/>
          <w:lang w:val="la-Latn"/>
        </w:rPr>
        <w:t xml:space="preserve"> </w:t>
      </w:r>
      <w:r w:rsidRPr="00864A10">
        <w:rPr>
          <w:rFonts w:ascii="Arial" w:hAnsi="Arial" w:cs="Arial"/>
          <w:iCs/>
          <w:sz w:val="22"/>
          <w:szCs w:val="22"/>
        </w:rPr>
        <w:t>τὰ</w:t>
      </w:r>
      <w:r w:rsidRPr="00864A10">
        <w:rPr>
          <w:rFonts w:ascii="Arial" w:hAnsi="Arial" w:cs="Arial"/>
          <w:iCs/>
          <w:sz w:val="22"/>
          <w:szCs w:val="22"/>
          <w:lang w:val="la-Latn"/>
        </w:rPr>
        <w:t xml:space="preserve"> </w:t>
      </w:r>
      <w:r w:rsidRPr="00864A10">
        <w:rPr>
          <w:rFonts w:ascii="Arial" w:hAnsi="Arial" w:cs="Arial"/>
          <w:iCs/>
          <w:sz w:val="22"/>
          <w:szCs w:val="22"/>
        </w:rPr>
        <w:t>περὶ</w:t>
      </w:r>
      <w:r w:rsidRPr="00864A10">
        <w:rPr>
          <w:rFonts w:ascii="Arial" w:hAnsi="Arial" w:cs="Arial"/>
          <w:iCs/>
          <w:sz w:val="22"/>
          <w:szCs w:val="22"/>
          <w:lang w:val="la-Latn"/>
        </w:rPr>
        <w:t xml:space="preserve"> </w:t>
      </w:r>
      <w:r w:rsidRPr="00864A10">
        <w:rPr>
          <w:rFonts w:ascii="Arial" w:hAnsi="Arial" w:cs="Arial"/>
          <w:iCs/>
          <w:sz w:val="22"/>
          <w:szCs w:val="22"/>
        </w:rPr>
        <w:t>ἐμοῦ</w:t>
      </w:r>
      <w:r w:rsidRPr="00864A10">
        <w:rPr>
          <w:rFonts w:ascii="Arial" w:hAnsi="Arial" w:cs="Arial"/>
          <w:iCs/>
          <w:sz w:val="22"/>
          <w:szCs w:val="22"/>
          <w:lang w:val="la-Latn"/>
        </w:rPr>
        <w:t xml:space="preserve"> </w:t>
      </w:r>
      <w:r w:rsidRPr="00864A10">
        <w:rPr>
          <w:rFonts w:ascii="Arial" w:hAnsi="Arial" w:cs="Arial"/>
          <w:iCs/>
          <w:sz w:val="22"/>
          <w:szCs w:val="22"/>
        </w:rPr>
        <w:t>εἰς</w:t>
      </w:r>
      <w:r w:rsidRPr="00864A10">
        <w:rPr>
          <w:rFonts w:ascii="Arial" w:hAnsi="Arial" w:cs="Arial"/>
          <w:iCs/>
          <w:sz w:val="22"/>
          <w:szCs w:val="22"/>
          <w:lang w:val="la-Latn"/>
        </w:rPr>
        <w:t xml:space="preserve"> </w:t>
      </w:r>
      <w:r w:rsidRPr="00864A10">
        <w:rPr>
          <w:rFonts w:ascii="Arial" w:hAnsi="Arial" w:cs="Arial"/>
          <w:iCs/>
          <w:sz w:val="22"/>
          <w:szCs w:val="22"/>
        </w:rPr>
        <w:t>Ἰερουσαλὴμ</w:t>
      </w:r>
      <w:r w:rsidRPr="00864A10">
        <w:rPr>
          <w:rFonts w:ascii="Arial" w:hAnsi="Arial" w:cs="Arial"/>
          <w:iCs/>
          <w:sz w:val="22"/>
          <w:szCs w:val="22"/>
          <w:lang w:val="la-Latn"/>
        </w:rPr>
        <w:t xml:space="preserve"> </w:t>
      </w:r>
      <w:r w:rsidRPr="00864A10">
        <w:rPr>
          <w:rFonts w:ascii="Arial" w:hAnsi="Arial" w:cs="Arial"/>
          <w:iCs/>
          <w:sz w:val="22"/>
          <w:szCs w:val="22"/>
        </w:rPr>
        <w:t>οὕτω</w:t>
      </w:r>
      <w:r w:rsidRPr="00864A10">
        <w:rPr>
          <w:rFonts w:ascii="Arial" w:hAnsi="Arial" w:cs="Arial"/>
          <w:iCs/>
          <w:sz w:val="22"/>
          <w:szCs w:val="22"/>
          <w:lang w:val="la-Latn"/>
        </w:rPr>
        <w:t xml:space="preserve"> </w:t>
      </w:r>
      <w:r w:rsidRPr="00864A10">
        <w:rPr>
          <w:rFonts w:ascii="Arial" w:hAnsi="Arial" w:cs="Arial"/>
          <w:iCs/>
          <w:sz w:val="22"/>
          <w:szCs w:val="22"/>
        </w:rPr>
        <w:t>σε</w:t>
      </w:r>
      <w:r w:rsidRPr="00864A10">
        <w:rPr>
          <w:rFonts w:ascii="Arial" w:hAnsi="Arial" w:cs="Arial"/>
          <w:iCs/>
          <w:sz w:val="22"/>
          <w:szCs w:val="22"/>
          <w:lang w:val="la-Latn"/>
        </w:rPr>
        <w:t xml:space="preserve"> </w:t>
      </w:r>
      <w:r w:rsidRPr="00864A10">
        <w:rPr>
          <w:rFonts w:ascii="Arial" w:hAnsi="Arial" w:cs="Arial"/>
          <w:iCs/>
          <w:sz w:val="22"/>
          <w:szCs w:val="22"/>
        </w:rPr>
        <w:t>δεῖ</w:t>
      </w:r>
      <w:r w:rsidRPr="00864A10">
        <w:rPr>
          <w:rFonts w:ascii="Arial" w:hAnsi="Arial" w:cs="Arial"/>
          <w:iCs/>
          <w:sz w:val="22"/>
          <w:szCs w:val="22"/>
          <w:lang w:val="la-Latn"/>
        </w:rPr>
        <w:t xml:space="preserve"> </w:t>
      </w:r>
      <w:r w:rsidRPr="00864A10">
        <w:rPr>
          <w:rFonts w:ascii="Arial" w:hAnsi="Arial" w:cs="Arial"/>
          <w:iCs/>
          <w:sz w:val="22"/>
          <w:szCs w:val="22"/>
        </w:rPr>
        <w:t>καὶ</w:t>
      </w:r>
      <w:r w:rsidRPr="00864A10">
        <w:rPr>
          <w:rFonts w:ascii="Arial" w:hAnsi="Arial" w:cs="Arial"/>
          <w:iCs/>
          <w:sz w:val="22"/>
          <w:szCs w:val="22"/>
          <w:lang w:val="la-Latn"/>
        </w:rPr>
        <w:t xml:space="preserve"> </w:t>
      </w:r>
      <w:r w:rsidRPr="00864A10">
        <w:rPr>
          <w:rFonts w:ascii="Arial" w:hAnsi="Arial" w:cs="Arial"/>
          <w:iCs/>
          <w:sz w:val="22"/>
          <w:szCs w:val="22"/>
        </w:rPr>
        <w:t>εἰς</w:t>
      </w:r>
      <w:r w:rsidRPr="00864A10">
        <w:rPr>
          <w:rFonts w:ascii="Arial" w:hAnsi="Arial" w:cs="Arial"/>
          <w:iCs/>
          <w:sz w:val="22"/>
          <w:szCs w:val="22"/>
          <w:lang w:val="la-Latn"/>
        </w:rPr>
        <w:t xml:space="preserve"> </w:t>
      </w:r>
      <w:r w:rsidRPr="00864A10">
        <w:rPr>
          <w:rFonts w:ascii="Arial" w:hAnsi="Arial" w:cs="Arial"/>
          <w:iCs/>
          <w:sz w:val="22"/>
          <w:szCs w:val="22"/>
        </w:rPr>
        <w:t>Ῥώμην</w:t>
      </w:r>
      <w:r w:rsidRPr="00864A10">
        <w:rPr>
          <w:rFonts w:ascii="Arial" w:hAnsi="Arial" w:cs="Arial"/>
          <w:iCs/>
          <w:sz w:val="22"/>
          <w:szCs w:val="22"/>
          <w:lang w:val="la-Latn"/>
        </w:rPr>
        <w:t xml:space="preserve"> </w:t>
      </w:r>
      <w:r w:rsidRPr="00864A10">
        <w:rPr>
          <w:rFonts w:ascii="Arial" w:hAnsi="Arial" w:cs="Arial"/>
          <w:iCs/>
          <w:sz w:val="22"/>
          <w:szCs w:val="22"/>
        </w:rPr>
        <w:t>μαρτυρῆσαι</w:t>
      </w:r>
      <w:r w:rsidR="00F9654F" w:rsidRPr="00864A10">
        <w:rPr>
          <w:rFonts w:ascii="Arial" w:hAnsi="Arial" w:cs="Arial"/>
          <w:iCs/>
          <w:sz w:val="22"/>
          <w:szCs w:val="22"/>
          <w:lang w:val="la-Latn"/>
        </w:rPr>
        <w:t xml:space="preserve"> </w:t>
      </w:r>
      <w:r w:rsidRPr="00864A10">
        <w:rPr>
          <w:rFonts w:ascii="Arial" w:hAnsi="Arial" w:cs="Arial"/>
          <w:iCs/>
          <w:sz w:val="22"/>
          <w:szCs w:val="22"/>
          <w:lang w:val="la-Latn"/>
        </w:rPr>
        <w:t xml:space="preserve">(Atti 23,11). </w:t>
      </w:r>
      <w:r w:rsidR="00F9654F" w:rsidRPr="00864A10">
        <w:rPr>
          <w:rFonts w:ascii="Arial" w:hAnsi="Arial" w:cs="Arial"/>
          <w:iCs/>
          <w:sz w:val="22"/>
          <w:szCs w:val="22"/>
          <w:lang w:val="la-Latn"/>
        </w:rPr>
        <w:t xml:space="preserve"> </w:t>
      </w:r>
      <w:r w:rsidR="00F9654F" w:rsidRPr="00864A10">
        <w:rPr>
          <w:rFonts w:ascii="Arial" w:hAnsi="Arial" w:cs="Arial"/>
          <w:iCs/>
          <w:sz w:val="22"/>
          <w:szCs w:val="22"/>
        </w:rPr>
        <w:t>La testimonianza dell’Apostolo Paolo è iniziata il giorno in cui è stato avvolto dal</w:t>
      </w:r>
      <w:r w:rsidR="00931AC9">
        <w:rPr>
          <w:rFonts w:ascii="Arial" w:hAnsi="Arial" w:cs="Arial"/>
          <w:iCs/>
          <w:sz w:val="22"/>
          <w:szCs w:val="22"/>
        </w:rPr>
        <w:t>la</w:t>
      </w:r>
      <w:r w:rsidR="00F9654F" w:rsidRPr="00864A10">
        <w:rPr>
          <w:rFonts w:ascii="Arial" w:hAnsi="Arial" w:cs="Arial"/>
          <w:iCs/>
          <w:sz w:val="22"/>
          <w:szCs w:val="22"/>
        </w:rPr>
        <w:t xml:space="preserve"> luce di Cristo sulla via di Damasco e va fino al giorno del suo ultimo respiro sulla terra. Dove l’Apostolo dovrà rendere testimonianza? Ovunque lo Spirito lo manderà. Le ragioni di ogni mozione e conduzione dello Spirito Santo sono nello Spirito Santo, non sono nell’uomo. L’uomo però deve seguire ogni mozione e ogni conduzione dello Spirito Santo sempre nella pienezza dello Spirito che in lui dovrà essere più piena. Sempre l’obbedienza allo Spirito è data dalla misura della pienezza dello Spirito che abita in noi. Più cresce in noi la pienezza dello Spirito Santo, è più perfetta è la nostra obbedienza. Più perfetta è la nostra obbedienza è più ricca di frutti sarà per noi. Noi sappiamo che nell’Apostolo Paolo la misura della presenza in lui dello Spirito Santo ogni giorno cresceva sempre più in larghezza, in altezza, in profondità. Con una misura sempre in crescita, anche l’obbedienza era sempre n crescita e i frutti ogni giorno sempre erano molti.</w:t>
      </w:r>
    </w:p>
    <w:p w14:paraId="16846B08" w14:textId="6B112713" w:rsidR="00295A70" w:rsidRPr="00864A10" w:rsidRDefault="00F9654F" w:rsidP="00295A70">
      <w:pPr>
        <w:spacing w:after="120"/>
        <w:jc w:val="both"/>
        <w:rPr>
          <w:rFonts w:ascii="Arial" w:hAnsi="Arial" w:cs="Arial"/>
          <w:iCs/>
          <w:sz w:val="22"/>
          <w:szCs w:val="22"/>
        </w:rPr>
      </w:pPr>
      <w:r w:rsidRPr="00864A10">
        <w:rPr>
          <w:rFonts w:ascii="Arial" w:hAnsi="Arial" w:cs="Arial"/>
          <w:iCs/>
          <w:sz w:val="22"/>
          <w:szCs w:val="22"/>
        </w:rPr>
        <w:t>Ecco ancora chi l’uomo secondo il profeta Isaia:</w:t>
      </w:r>
      <w:r w:rsidR="00295A70" w:rsidRPr="00864A10">
        <w:rPr>
          <w:rFonts w:ascii="Arial" w:hAnsi="Arial" w:cs="Arial"/>
          <w:iCs/>
          <w:sz w:val="22"/>
          <w:szCs w:val="22"/>
        </w:rPr>
        <w:t xml:space="preserve"> </w:t>
      </w:r>
      <w:r w:rsidR="00295A70" w:rsidRPr="00864A10">
        <w:rPr>
          <w:rFonts w:ascii="Arial" w:hAnsi="Arial" w:cs="Arial"/>
          <w:i/>
          <w:sz w:val="22"/>
          <w:szCs w:val="22"/>
        </w:rPr>
        <w:t xml:space="preserve">«Consolate, consolate il mio popolo – dice il vostro Dio. Parlate al cuore di Gerusalemme e gridatele che la sua tribolazione è compiuta, la sua colpa è scontata, perché ha ricevuto dalla mano del Signore il doppio per tutti i suoi peccati». Una voce grida: «Nel deserto preparate la via al Signore, spianate nella steppa la strada per il nostro Dio. Ogni valle sia innalzata, ogni monte e ogni colle siano abbassati; il terreno accidentato si trasformi in piano e quello scosceso in vallata. Allora si rivelerà la gloria del Signore e tutti gli uomini insieme la vedranno, perché la bocca del Signore ha parlato». Una voce dice: «Grida», e io rispondo: «Che cosa dovrò gridare?». Ogni uomo è come l’erba e tutta la sua grazia è come un fiore del campo. Secca l’erba, il fiore appassisce quando soffia su di essi il vento del Signore. Veramente il popolo è come l’erba. Secca l’erba, appassisce il fiore, ma la parola del nostro Dio dura per sempre. Sali su un alto monte, tu che annunci liete notizie a Sion! Alza la tua voce con forza, tu che annunci liete notizie a Gerusalemme. Alza la voce, non temere; annuncia alle città di Giuda: «Ecco il vostro Dio! Ecco, il Signore Dio viene con potenza, il suo braccio esercita il dominio. Ecco, egli ha con sé il premio e la sua ricompensa lo precede. Come un pastore egli fa pascolare il gregge e con il suo braccio lo raduna; porta gli agnellini sul petto e conduce dolcemente le pecore madri» (Is 40,1-11). </w:t>
      </w:r>
      <w:r w:rsidR="00295A70" w:rsidRPr="00864A10">
        <w:rPr>
          <w:rFonts w:ascii="Arial" w:hAnsi="Arial" w:cs="Arial"/>
          <w:iCs/>
          <w:sz w:val="22"/>
          <w:szCs w:val="22"/>
        </w:rPr>
        <w:t xml:space="preserve">Veramente l’uomo è come l’erba. Un istante prima c’è. Un istante dopo non c’è più. Dio invece è l’Onnipotente, l’Eterno, l’Immortale. </w:t>
      </w:r>
    </w:p>
    <w:p w14:paraId="1044E48F" w14:textId="1287AA9A" w:rsidR="007304CF" w:rsidRPr="00864A10" w:rsidRDefault="00E97A79" w:rsidP="00824571">
      <w:pPr>
        <w:spacing w:after="120"/>
        <w:jc w:val="both"/>
        <w:rPr>
          <w:rFonts w:ascii="Arial" w:hAnsi="Arial" w:cs="Arial"/>
          <w:i/>
          <w:sz w:val="22"/>
          <w:szCs w:val="22"/>
        </w:rPr>
      </w:pPr>
      <w:r w:rsidRPr="00864A10">
        <w:rPr>
          <w:rFonts w:ascii="Arial" w:hAnsi="Arial" w:cs="Arial"/>
          <w:i/>
          <w:sz w:val="22"/>
          <w:szCs w:val="22"/>
        </w:rPr>
        <w:t>Con</w:t>
      </w:r>
      <w:r w:rsidR="00824571" w:rsidRPr="00864A10">
        <w:rPr>
          <w:rFonts w:ascii="Arial" w:hAnsi="Arial" w:cs="Arial"/>
          <w:i/>
          <w:sz w:val="22"/>
          <w:szCs w:val="22"/>
        </w:rPr>
        <w:t xml:space="preserve"> lo sguardo fisso al sinedrio, Paolo disse: «Fratelli, io ho agito fino ad oggi davanti a Dio in piena rettitudine di coscienza». </w:t>
      </w:r>
      <w:r w:rsidRPr="00864A10">
        <w:rPr>
          <w:rFonts w:ascii="Arial" w:hAnsi="Arial" w:cs="Arial"/>
          <w:i/>
          <w:sz w:val="22"/>
          <w:szCs w:val="22"/>
        </w:rPr>
        <w:t>Ma</w:t>
      </w:r>
      <w:r w:rsidR="00824571" w:rsidRPr="00864A10">
        <w:rPr>
          <w:rFonts w:ascii="Arial" w:hAnsi="Arial" w:cs="Arial"/>
          <w:i/>
          <w:sz w:val="22"/>
          <w:szCs w:val="22"/>
        </w:rPr>
        <w:t xml:space="preserve"> il sommo sacerdote Anania ordinò ai presenti di percuoterlo sulla bocca. </w:t>
      </w:r>
      <w:r w:rsidRPr="00864A10">
        <w:rPr>
          <w:rFonts w:ascii="Arial" w:hAnsi="Arial" w:cs="Arial"/>
          <w:i/>
          <w:sz w:val="22"/>
          <w:szCs w:val="22"/>
        </w:rPr>
        <w:t>Paolo</w:t>
      </w:r>
      <w:r w:rsidR="00824571" w:rsidRPr="00864A10">
        <w:rPr>
          <w:rFonts w:ascii="Arial" w:hAnsi="Arial" w:cs="Arial"/>
          <w:i/>
          <w:sz w:val="22"/>
          <w:szCs w:val="22"/>
        </w:rPr>
        <w:t xml:space="preserve"> allora gli disse: «Dio percuoterà te, muro imbiancato! Tu siedi a giudicarmi secondo la Legge e contro la Legge comandi di percuotermi?». </w:t>
      </w:r>
      <w:r w:rsidRPr="00864A10">
        <w:rPr>
          <w:rFonts w:ascii="Arial" w:hAnsi="Arial" w:cs="Arial"/>
          <w:i/>
          <w:sz w:val="22"/>
          <w:szCs w:val="22"/>
        </w:rPr>
        <w:t>E</w:t>
      </w:r>
      <w:r w:rsidR="00824571" w:rsidRPr="00864A10">
        <w:rPr>
          <w:rFonts w:ascii="Arial" w:hAnsi="Arial" w:cs="Arial"/>
          <w:i/>
          <w:sz w:val="22"/>
          <w:szCs w:val="22"/>
        </w:rPr>
        <w:t xml:space="preserve"> i presenti dissero: «Osi insultare il sommo sacerdote di Dio?». </w:t>
      </w:r>
      <w:r w:rsidRPr="00864A10">
        <w:rPr>
          <w:rFonts w:ascii="Arial" w:hAnsi="Arial" w:cs="Arial"/>
          <w:i/>
          <w:sz w:val="22"/>
          <w:szCs w:val="22"/>
        </w:rPr>
        <w:t>Rispose</w:t>
      </w:r>
      <w:r w:rsidR="00824571" w:rsidRPr="00864A10">
        <w:rPr>
          <w:rFonts w:ascii="Arial" w:hAnsi="Arial" w:cs="Arial"/>
          <w:i/>
          <w:sz w:val="22"/>
          <w:szCs w:val="22"/>
        </w:rPr>
        <w:t xml:space="preserve"> Paolo: «Non sapevo, fratelli, che fosse il sommo sacerdote; sta scritto infatti: Non insulterai il capo del tuo popolo».</w:t>
      </w:r>
      <w:r w:rsidRPr="00864A10">
        <w:rPr>
          <w:rFonts w:ascii="Arial" w:hAnsi="Arial" w:cs="Arial"/>
          <w:i/>
          <w:sz w:val="22"/>
          <w:szCs w:val="22"/>
        </w:rPr>
        <w:t xml:space="preserve"> Paolo</w:t>
      </w:r>
      <w:r w:rsidR="00824571" w:rsidRPr="00864A10">
        <w:rPr>
          <w:rFonts w:ascii="Arial" w:hAnsi="Arial" w:cs="Arial"/>
          <w:i/>
          <w:sz w:val="22"/>
          <w:szCs w:val="22"/>
        </w:rPr>
        <w:t xml:space="preserve">, sapendo che una parte era di sadducei e una parte di farisei, disse a gran voce nel sinedrio: «Fratelli, io sono fariseo, figlio di farisei; sono chiamato in giudizio a motivo della speranza nella risurrezione dei morti». </w:t>
      </w:r>
      <w:r w:rsidRPr="00864A10">
        <w:rPr>
          <w:rFonts w:ascii="Arial" w:hAnsi="Arial" w:cs="Arial"/>
          <w:i/>
          <w:sz w:val="22"/>
          <w:szCs w:val="22"/>
        </w:rPr>
        <w:t>Appena</w:t>
      </w:r>
      <w:r w:rsidR="00824571" w:rsidRPr="00864A10">
        <w:rPr>
          <w:rFonts w:ascii="Arial" w:hAnsi="Arial" w:cs="Arial"/>
          <w:i/>
          <w:sz w:val="22"/>
          <w:szCs w:val="22"/>
        </w:rPr>
        <w:t xml:space="preserve"> ebbe detto questo, scoppiò una disputa tra farisei e sadducei e l’assemblea si divise. </w:t>
      </w:r>
      <w:r w:rsidRPr="00864A10">
        <w:rPr>
          <w:rFonts w:ascii="Arial" w:hAnsi="Arial" w:cs="Arial"/>
          <w:i/>
          <w:sz w:val="22"/>
          <w:szCs w:val="22"/>
        </w:rPr>
        <w:t>I</w:t>
      </w:r>
      <w:r w:rsidR="00824571" w:rsidRPr="00864A10">
        <w:rPr>
          <w:rFonts w:ascii="Arial" w:hAnsi="Arial" w:cs="Arial"/>
          <w:i/>
          <w:sz w:val="22"/>
          <w:szCs w:val="22"/>
        </w:rPr>
        <w:t xml:space="preserve"> sadducei infatti affermano che non c’è risurrezione né angeli né spiriti; i farisei invece professano tutte queste cose. </w:t>
      </w:r>
      <w:r w:rsidRPr="00864A10">
        <w:rPr>
          <w:rFonts w:ascii="Arial" w:hAnsi="Arial" w:cs="Arial"/>
          <w:i/>
          <w:sz w:val="22"/>
          <w:szCs w:val="22"/>
        </w:rPr>
        <w:t>Ci</w:t>
      </w:r>
      <w:r w:rsidR="00824571" w:rsidRPr="00864A10">
        <w:rPr>
          <w:rFonts w:ascii="Arial" w:hAnsi="Arial" w:cs="Arial"/>
          <w:i/>
          <w:sz w:val="22"/>
          <w:szCs w:val="22"/>
        </w:rPr>
        <w:t xml:space="preserve"> fu allora un grande chiasso e alcuni scribi del partito dei farisei si alzarono in piedi e protestavano dicendo: «Non troviamo nulla di male in quest’uomo. Forse uno spirito o un angelo gli ha parlato». </w:t>
      </w:r>
      <w:r w:rsidRPr="00864A10">
        <w:rPr>
          <w:rFonts w:ascii="Arial" w:hAnsi="Arial" w:cs="Arial"/>
          <w:i/>
          <w:sz w:val="22"/>
          <w:szCs w:val="22"/>
        </w:rPr>
        <w:t>La</w:t>
      </w:r>
      <w:r w:rsidR="00824571" w:rsidRPr="00864A10">
        <w:rPr>
          <w:rFonts w:ascii="Arial" w:hAnsi="Arial" w:cs="Arial"/>
          <w:i/>
          <w:sz w:val="22"/>
          <w:szCs w:val="22"/>
        </w:rPr>
        <w:t xml:space="preserve"> disputa si accese a tal punto che il comandante, temendo che Paolo venisse linciato da quelli, ordinò alla truppa di scendere, portarlo via e ricondurlo nella fortezza. </w:t>
      </w:r>
      <w:r w:rsidRPr="00864A10">
        <w:rPr>
          <w:rFonts w:ascii="Arial" w:hAnsi="Arial" w:cs="Arial"/>
          <w:i/>
          <w:sz w:val="22"/>
          <w:szCs w:val="22"/>
        </w:rPr>
        <w:t>La</w:t>
      </w:r>
      <w:r w:rsidR="00824571" w:rsidRPr="00864A10">
        <w:rPr>
          <w:rFonts w:ascii="Arial" w:hAnsi="Arial" w:cs="Arial"/>
          <w:i/>
          <w:sz w:val="22"/>
          <w:szCs w:val="22"/>
        </w:rPr>
        <w:t xml:space="preserve"> notte seguente gli venne accanto il Signore e gli disse: «Coraggio! Come hai testimoniato a Gerusalemme le cose che mi riguardano, così è necessario che tu dia testimonianza anche a Roma». </w:t>
      </w:r>
      <w:r w:rsidR="006727A4" w:rsidRPr="00864A10">
        <w:rPr>
          <w:rFonts w:ascii="Arial" w:hAnsi="Arial" w:cs="Arial"/>
          <w:i/>
          <w:sz w:val="22"/>
          <w:szCs w:val="22"/>
        </w:rPr>
        <w:t>(At 2</w:t>
      </w:r>
      <w:r w:rsidR="00824571" w:rsidRPr="00864A10">
        <w:rPr>
          <w:rFonts w:ascii="Arial" w:hAnsi="Arial" w:cs="Arial"/>
          <w:i/>
          <w:sz w:val="22"/>
          <w:szCs w:val="22"/>
        </w:rPr>
        <w:t>3</w:t>
      </w:r>
      <w:r w:rsidR="006727A4" w:rsidRPr="00864A10">
        <w:rPr>
          <w:rFonts w:ascii="Arial" w:hAnsi="Arial" w:cs="Arial"/>
          <w:i/>
          <w:sz w:val="22"/>
          <w:szCs w:val="22"/>
        </w:rPr>
        <w:t>.</w:t>
      </w:r>
      <w:r w:rsidR="00824571" w:rsidRPr="00864A10">
        <w:rPr>
          <w:rFonts w:ascii="Arial" w:hAnsi="Arial" w:cs="Arial"/>
          <w:i/>
          <w:sz w:val="22"/>
          <w:szCs w:val="22"/>
        </w:rPr>
        <w:t>1</w:t>
      </w:r>
      <w:r w:rsidR="006727A4" w:rsidRPr="00864A10">
        <w:rPr>
          <w:rFonts w:ascii="Arial" w:hAnsi="Arial" w:cs="Arial"/>
          <w:i/>
          <w:sz w:val="22"/>
          <w:szCs w:val="22"/>
        </w:rPr>
        <w:t>-</w:t>
      </w:r>
      <w:r w:rsidR="00824571" w:rsidRPr="00864A10">
        <w:rPr>
          <w:rFonts w:ascii="Arial" w:hAnsi="Arial" w:cs="Arial"/>
          <w:i/>
          <w:sz w:val="22"/>
          <w:szCs w:val="22"/>
        </w:rPr>
        <w:t>11</w:t>
      </w:r>
      <w:r w:rsidR="006727A4" w:rsidRPr="00864A10">
        <w:rPr>
          <w:rFonts w:ascii="Arial" w:hAnsi="Arial" w:cs="Arial"/>
          <w:i/>
          <w:sz w:val="22"/>
          <w:szCs w:val="22"/>
        </w:rPr>
        <w:t xml:space="preserve">). </w:t>
      </w:r>
    </w:p>
    <w:p w14:paraId="0F99BEAF" w14:textId="77777777" w:rsidR="00931AC9" w:rsidRDefault="00720519" w:rsidP="006727A4">
      <w:pPr>
        <w:spacing w:after="120"/>
        <w:jc w:val="both"/>
        <w:rPr>
          <w:rFonts w:ascii="Arial" w:hAnsi="Arial" w:cs="Arial"/>
          <w:iCs/>
          <w:sz w:val="22"/>
          <w:szCs w:val="22"/>
        </w:rPr>
      </w:pPr>
      <w:r w:rsidRPr="00864A10">
        <w:rPr>
          <w:rFonts w:ascii="Arial" w:hAnsi="Arial" w:cs="Arial"/>
          <w:iCs/>
          <w:sz w:val="22"/>
          <w:szCs w:val="22"/>
        </w:rPr>
        <w:lastRenderedPageBreak/>
        <w:t xml:space="preserve">Abbiamo già detto che la Parola di Dio non è questa o quell’altra. Ma è tutta la Parola del Signore nei settantatré libri, nei </w:t>
      </w:r>
      <w:r w:rsidRPr="00864A10">
        <w:rPr>
          <w:rFonts w:ascii="Arial" w:hAnsi="Arial" w:cs="Arial"/>
          <w:iCs/>
          <w:sz w:val="22"/>
          <w:szCs w:val="22"/>
        </w:rPr>
        <w:t>1.189 capitoli (929 nell'Antico Testamento e 260 nel Nuovo Testamento) e 31.102 versetti (23.145 nell'Antico Testamento e 7.957 nel Nuovo Testamento).</w:t>
      </w:r>
      <w:r w:rsidRPr="00864A10">
        <w:rPr>
          <w:rFonts w:ascii="Arial" w:hAnsi="Arial" w:cs="Arial"/>
          <w:iCs/>
          <w:sz w:val="22"/>
          <w:szCs w:val="22"/>
        </w:rPr>
        <w:t xml:space="preserve"> Un solo Libro non è la Parola di Dio, un solo versetto non la Parola di Dio, una sola Parola non è la Parola di Dio. Noi spesso citiamo un solo versetto, lo citiamo </w:t>
      </w:r>
      <w:r w:rsidR="00931AC9">
        <w:rPr>
          <w:rFonts w:ascii="Arial" w:hAnsi="Arial" w:cs="Arial"/>
          <w:iCs/>
          <w:sz w:val="22"/>
          <w:szCs w:val="22"/>
        </w:rPr>
        <w:t xml:space="preserve">dalle </w:t>
      </w:r>
      <w:r w:rsidRPr="00864A10">
        <w:rPr>
          <w:rFonts w:ascii="Arial" w:hAnsi="Arial" w:cs="Arial"/>
          <w:iCs/>
          <w:sz w:val="22"/>
          <w:szCs w:val="22"/>
        </w:rPr>
        <w:t>le nostre interpretazioni secondo la carne e diciamo che quella è Parola di Dio. La Parola di Dio è tutta la Parola di Dio, letta, interpretata, vissuta, insegnata, annunciata nella purissima verità dello Spirito Santo ed è vera Parola di Dio nella misura in cui cresce lo Spirito in noi. Or</w:t>
      </w:r>
      <w:r w:rsidR="00E0752F" w:rsidRPr="00864A10">
        <w:rPr>
          <w:rFonts w:ascii="Arial" w:hAnsi="Arial" w:cs="Arial"/>
          <w:iCs/>
          <w:sz w:val="22"/>
          <w:szCs w:val="22"/>
        </w:rPr>
        <w:t>a</w:t>
      </w:r>
      <w:r w:rsidRPr="00864A10">
        <w:rPr>
          <w:rFonts w:ascii="Arial" w:hAnsi="Arial" w:cs="Arial"/>
          <w:iCs/>
          <w:sz w:val="22"/>
          <w:szCs w:val="22"/>
        </w:rPr>
        <w:t xml:space="preserve"> prendiamo come esempio l’Apostolo Paolo. Quale è la Parola di Dio per lui? Ogni Parola della Divina Rivelazione conosciuta nella pienezza dello Spirito Santo e nella misura in cui lo Spirito cresce in lui. È Parola di Dio per lui ogni Parola che il Signore Dio ha fatto giungere al suo orecchio per tutto il tempo della sua vita. Ma è </w:t>
      </w:r>
      <w:r w:rsidR="00931AC9">
        <w:rPr>
          <w:rFonts w:ascii="Arial" w:hAnsi="Arial" w:cs="Arial"/>
          <w:iCs/>
          <w:sz w:val="22"/>
          <w:szCs w:val="22"/>
        </w:rPr>
        <w:t xml:space="preserve">anche </w:t>
      </w:r>
      <w:r w:rsidRPr="00864A10">
        <w:rPr>
          <w:rFonts w:ascii="Arial" w:hAnsi="Arial" w:cs="Arial"/>
          <w:iCs/>
          <w:sz w:val="22"/>
          <w:szCs w:val="22"/>
        </w:rPr>
        <w:t>Parola di Dio tutta la Parola da lui scritta e inviat</w:t>
      </w:r>
      <w:r w:rsidR="00931AC9">
        <w:rPr>
          <w:rFonts w:ascii="Arial" w:hAnsi="Arial" w:cs="Arial"/>
          <w:iCs/>
          <w:sz w:val="22"/>
          <w:szCs w:val="22"/>
        </w:rPr>
        <w:t>a</w:t>
      </w:r>
      <w:r w:rsidRPr="00864A10">
        <w:rPr>
          <w:rFonts w:ascii="Arial" w:hAnsi="Arial" w:cs="Arial"/>
          <w:iCs/>
          <w:sz w:val="22"/>
          <w:szCs w:val="22"/>
        </w:rPr>
        <w:t xml:space="preserve"> alle </w:t>
      </w:r>
      <w:r w:rsidR="00E0752F" w:rsidRPr="00864A10">
        <w:rPr>
          <w:rFonts w:ascii="Arial" w:hAnsi="Arial" w:cs="Arial"/>
          <w:iCs/>
          <w:sz w:val="22"/>
          <w:szCs w:val="22"/>
        </w:rPr>
        <w:t xml:space="preserve">persone che formano le molte comunità da Lui fondate ed è Parola di Dio ogni Parola da lui scritta a Timoteo, a Tito, a Filemone. </w:t>
      </w:r>
    </w:p>
    <w:p w14:paraId="166F91AF" w14:textId="78146063" w:rsidR="00864A10" w:rsidRDefault="00E0752F" w:rsidP="006727A4">
      <w:pPr>
        <w:spacing w:after="120"/>
        <w:jc w:val="both"/>
        <w:rPr>
          <w:rFonts w:ascii="Arial" w:hAnsi="Arial" w:cs="Arial"/>
          <w:iCs/>
          <w:sz w:val="22"/>
          <w:szCs w:val="22"/>
        </w:rPr>
      </w:pPr>
      <w:r w:rsidRPr="00864A10">
        <w:rPr>
          <w:rFonts w:ascii="Arial" w:hAnsi="Arial" w:cs="Arial"/>
          <w:iCs/>
          <w:sz w:val="22"/>
          <w:szCs w:val="22"/>
        </w:rPr>
        <w:t>Che significa per noi tutto questo? Significa che anche per noi deve essere Parola di Dio tutta la Parola che il Signore ci rivolge, ma anche deve essere Parola di Dio tutta la Parola da noi detta e proferita nella celebrazione dei sacramenti e nella cura delle anime. Ma deve essere per noi Parola di Dio tutta quella Parola che noi scriviamo per dare sollievo ai molti cuori divorati dall’ignoranza, della non conoscenza, dalla falsità, dalla menzogna, dalle tenebre. Questo significa che il Signore ci giudicherà per ogni Parola che è uscita dalla nostra bocca, detta agli altri ma da noi non vista, non pensata, non considerata, non vissuta come Parola di Dio. Se noi diamo agli altri la Parola come vera Parola di Dio</w:t>
      </w:r>
      <w:r w:rsidR="00C61021">
        <w:rPr>
          <w:rFonts w:ascii="Arial" w:hAnsi="Arial" w:cs="Arial"/>
          <w:iCs/>
          <w:sz w:val="22"/>
          <w:szCs w:val="22"/>
        </w:rPr>
        <w:t xml:space="preserve">, vale </w:t>
      </w:r>
      <w:r w:rsidRPr="00864A10">
        <w:rPr>
          <w:rFonts w:ascii="Arial" w:hAnsi="Arial" w:cs="Arial"/>
          <w:iCs/>
          <w:sz w:val="22"/>
          <w:szCs w:val="22"/>
        </w:rPr>
        <w:t xml:space="preserve"> anche per noi. Se la diamo come parola nostra, commettiamo un gravissimo peccato di sacrilegio. Usiamo la nostra bocca per dire parole non di Dio, mentre la bocca del presbitero di Cristo Gesù è bacca dell’Altissimo, è boc</w:t>
      </w:r>
      <w:r w:rsidR="00C61021">
        <w:rPr>
          <w:rFonts w:ascii="Arial" w:hAnsi="Arial" w:cs="Arial"/>
          <w:iCs/>
          <w:sz w:val="22"/>
          <w:szCs w:val="22"/>
        </w:rPr>
        <w:t>c</w:t>
      </w:r>
      <w:r w:rsidRPr="00864A10">
        <w:rPr>
          <w:rFonts w:ascii="Arial" w:hAnsi="Arial" w:cs="Arial"/>
          <w:iCs/>
          <w:sz w:val="22"/>
          <w:szCs w:val="22"/>
        </w:rPr>
        <w:t xml:space="preserve">a di Cristo Gesù, è bocca dello Spirito Santo per dire solo ciò che Dio ci comanda di dire. </w:t>
      </w:r>
    </w:p>
    <w:p w14:paraId="6D7B9A7F" w14:textId="68EFE2F0" w:rsidR="00E0752F" w:rsidRDefault="00E0752F" w:rsidP="00864A10">
      <w:pPr>
        <w:spacing w:after="120"/>
        <w:jc w:val="both"/>
        <w:rPr>
          <w:rFonts w:ascii="Arial" w:hAnsi="Arial" w:cs="Arial"/>
          <w:i/>
          <w:sz w:val="22"/>
          <w:szCs w:val="22"/>
        </w:rPr>
      </w:pPr>
      <w:r w:rsidRPr="00864A10">
        <w:rPr>
          <w:rFonts w:ascii="Arial" w:hAnsi="Arial" w:cs="Arial"/>
          <w:iCs/>
          <w:sz w:val="22"/>
          <w:szCs w:val="22"/>
        </w:rPr>
        <w:t>Ecco questa verità così come essa è rivelata dal profeta Malachia:</w:t>
      </w:r>
      <w:r w:rsidR="00864A10">
        <w:rPr>
          <w:rFonts w:ascii="Arial" w:hAnsi="Arial" w:cs="Arial"/>
          <w:iCs/>
          <w:sz w:val="22"/>
          <w:szCs w:val="22"/>
        </w:rPr>
        <w:t xml:space="preserve"> </w:t>
      </w:r>
      <w:r w:rsidR="00864A10" w:rsidRPr="00864A10">
        <w:rPr>
          <w:rFonts w:ascii="Arial" w:hAnsi="Arial" w:cs="Arial"/>
          <w:i/>
          <w:sz w:val="22"/>
          <w:szCs w:val="22"/>
        </w:rPr>
        <w:t>Ora a voi questo monito, o sacerdoti. Se non mi ascolterete e non vi darete premura di dare gloria al mio nome, dice il Signore degli eserciti, manderò su voi la maledizione e cambierò in maledizione le vostre benedizioni. Anzi le ho già cambiate, perché nessuno tra voi se ne dà premura.</w:t>
      </w:r>
      <w:r w:rsidR="00864A10" w:rsidRPr="00864A10">
        <w:rPr>
          <w:rFonts w:ascii="Arial" w:hAnsi="Arial" w:cs="Arial"/>
          <w:i/>
          <w:sz w:val="22"/>
          <w:szCs w:val="22"/>
        </w:rPr>
        <w:t xml:space="preserve"> </w:t>
      </w:r>
      <w:r w:rsidR="00864A10" w:rsidRPr="00864A10">
        <w:rPr>
          <w:rFonts w:ascii="Arial" w:hAnsi="Arial" w:cs="Arial"/>
          <w:i/>
          <w:sz w:val="22"/>
          <w:szCs w:val="22"/>
        </w:rPr>
        <w:t>Ecco, io spezzerò il vostro braccio</w:t>
      </w:r>
      <w:r w:rsidR="00864A10" w:rsidRPr="00864A10">
        <w:rPr>
          <w:rFonts w:ascii="Arial" w:hAnsi="Arial" w:cs="Arial"/>
          <w:i/>
          <w:sz w:val="22"/>
          <w:szCs w:val="22"/>
        </w:rPr>
        <w:t xml:space="preserve"> </w:t>
      </w:r>
      <w:r w:rsidR="00864A10" w:rsidRPr="00864A10">
        <w:rPr>
          <w:rFonts w:ascii="Arial" w:hAnsi="Arial" w:cs="Arial"/>
          <w:i/>
          <w:sz w:val="22"/>
          <w:szCs w:val="22"/>
        </w:rPr>
        <w:t>e spanderò sulla vostra faccia escrementi,</w:t>
      </w:r>
      <w:r w:rsidR="00864A10" w:rsidRPr="00864A10">
        <w:rPr>
          <w:rFonts w:ascii="Arial" w:hAnsi="Arial" w:cs="Arial"/>
          <w:i/>
          <w:sz w:val="22"/>
          <w:szCs w:val="22"/>
        </w:rPr>
        <w:t xml:space="preserve"> </w:t>
      </w:r>
      <w:r w:rsidR="00864A10" w:rsidRPr="00864A10">
        <w:rPr>
          <w:rFonts w:ascii="Arial" w:hAnsi="Arial" w:cs="Arial"/>
          <w:i/>
          <w:sz w:val="22"/>
          <w:szCs w:val="22"/>
        </w:rPr>
        <w:t>gli escrementi delle vittime</w:t>
      </w:r>
      <w:r w:rsidR="00864A10" w:rsidRPr="00864A10">
        <w:rPr>
          <w:rFonts w:ascii="Arial" w:hAnsi="Arial" w:cs="Arial"/>
          <w:i/>
          <w:sz w:val="22"/>
          <w:szCs w:val="22"/>
        </w:rPr>
        <w:t xml:space="preserve"> </w:t>
      </w:r>
      <w:r w:rsidR="00864A10" w:rsidRPr="00864A10">
        <w:rPr>
          <w:rFonts w:ascii="Arial" w:hAnsi="Arial" w:cs="Arial"/>
          <w:i/>
          <w:sz w:val="22"/>
          <w:szCs w:val="22"/>
        </w:rPr>
        <w:t>immolate nelle vostre feste solenni,</w:t>
      </w:r>
      <w:r w:rsidR="00864A10" w:rsidRPr="00864A10">
        <w:rPr>
          <w:rFonts w:ascii="Arial" w:hAnsi="Arial" w:cs="Arial"/>
          <w:i/>
          <w:sz w:val="22"/>
          <w:szCs w:val="22"/>
        </w:rPr>
        <w:t xml:space="preserve"> </w:t>
      </w:r>
      <w:r w:rsidR="00864A10" w:rsidRPr="00864A10">
        <w:rPr>
          <w:rFonts w:ascii="Arial" w:hAnsi="Arial" w:cs="Arial"/>
          <w:i/>
          <w:sz w:val="22"/>
          <w:szCs w:val="22"/>
        </w:rPr>
        <w:t>perché siate spazzati via insieme con essi.</w:t>
      </w:r>
      <w:r w:rsidR="00864A10" w:rsidRPr="00864A10">
        <w:rPr>
          <w:rFonts w:ascii="Arial" w:hAnsi="Arial" w:cs="Arial"/>
          <w:i/>
          <w:sz w:val="22"/>
          <w:szCs w:val="22"/>
        </w:rPr>
        <w:t xml:space="preserve"> </w:t>
      </w:r>
      <w:r w:rsidR="00864A10" w:rsidRPr="00864A10">
        <w:rPr>
          <w:rFonts w:ascii="Arial" w:hAnsi="Arial" w:cs="Arial"/>
          <w:i/>
          <w:sz w:val="22"/>
          <w:szCs w:val="22"/>
        </w:rPr>
        <w:t>Così saprete che io ho diretto a voi questo monito,</w:t>
      </w:r>
      <w:r w:rsidR="00864A10" w:rsidRPr="00864A10">
        <w:rPr>
          <w:rFonts w:ascii="Arial" w:hAnsi="Arial" w:cs="Arial"/>
          <w:i/>
          <w:sz w:val="22"/>
          <w:szCs w:val="22"/>
        </w:rPr>
        <w:t xml:space="preserve"> </w:t>
      </w:r>
      <w:r w:rsidR="00864A10" w:rsidRPr="00864A10">
        <w:rPr>
          <w:rFonts w:ascii="Arial" w:hAnsi="Arial" w:cs="Arial"/>
          <w:i/>
          <w:sz w:val="22"/>
          <w:szCs w:val="22"/>
        </w:rPr>
        <w:t>perché sussista la mia alleanza con Levi,</w:t>
      </w:r>
      <w:r w:rsidR="00864A10" w:rsidRPr="00864A10">
        <w:rPr>
          <w:rFonts w:ascii="Arial" w:hAnsi="Arial" w:cs="Arial"/>
          <w:i/>
          <w:sz w:val="22"/>
          <w:szCs w:val="22"/>
        </w:rPr>
        <w:t xml:space="preserve"> </w:t>
      </w:r>
      <w:r w:rsidR="00864A10" w:rsidRPr="00864A10">
        <w:rPr>
          <w:rFonts w:ascii="Arial" w:hAnsi="Arial" w:cs="Arial"/>
          <w:i/>
          <w:sz w:val="22"/>
          <w:szCs w:val="22"/>
        </w:rPr>
        <w:t>dice il Signore degli eserciti.</w:t>
      </w:r>
      <w:r w:rsidR="00864A10" w:rsidRPr="00864A10">
        <w:rPr>
          <w:rFonts w:ascii="Arial" w:hAnsi="Arial" w:cs="Arial"/>
          <w:i/>
          <w:sz w:val="22"/>
          <w:szCs w:val="22"/>
        </w:rPr>
        <w:t xml:space="preserve"> </w:t>
      </w:r>
      <w:r w:rsidR="00864A10" w:rsidRPr="00864A10">
        <w:rPr>
          <w:rFonts w:ascii="Arial" w:hAnsi="Arial" w:cs="Arial"/>
          <w:i/>
          <w:sz w:val="22"/>
          <w:szCs w:val="22"/>
        </w:rPr>
        <w:t>La mia alleanza con lui</w:t>
      </w:r>
      <w:r w:rsidR="00864A10" w:rsidRPr="00864A10">
        <w:rPr>
          <w:rFonts w:ascii="Arial" w:hAnsi="Arial" w:cs="Arial"/>
          <w:i/>
          <w:sz w:val="22"/>
          <w:szCs w:val="22"/>
        </w:rPr>
        <w:t xml:space="preserve"> </w:t>
      </w:r>
      <w:r w:rsidR="00864A10" w:rsidRPr="00864A10">
        <w:rPr>
          <w:rFonts w:ascii="Arial" w:hAnsi="Arial" w:cs="Arial"/>
          <w:i/>
          <w:sz w:val="22"/>
          <w:szCs w:val="22"/>
        </w:rPr>
        <w:t>era alleanza di vita e di benessere,</w:t>
      </w:r>
      <w:r w:rsidR="00864A10" w:rsidRPr="00864A10">
        <w:rPr>
          <w:rFonts w:ascii="Arial" w:hAnsi="Arial" w:cs="Arial"/>
          <w:i/>
          <w:sz w:val="22"/>
          <w:szCs w:val="22"/>
        </w:rPr>
        <w:t xml:space="preserve"> </w:t>
      </w:r>
      <w:r w:rsidR="00864A10" w:rsidRPr="00864A10">
        <w:rPr>
          <w:rFonts w:ascii="Arial" w:hAnsi="Arial" w:cs="Arial"/>
          <w:i/>
          <w:sz w:val="22"/>
          <w:szCs w:val="22"/>
        </w:rPr>
        <w:t>che io gli concessi,</w:t>
      </w:r>
      <w:r w:rsidR="00864A10" w:rsidRPr="00864A10">
        <w:rPr>
          <w:rFonts w:ascii="Arial" w:hAnsi="Arial" w:cs="Arial"/>
          <w:i/>
          <w:sz w:val="22"/>
          <w:szCs w:val="22"/>
        </w:rPr>
        <w:t xml:space="preserve"> </w:t>
      </w:r>
      <w:r w:rsidR="00864A10" w:rsidRPr="00864A10">
        <w:rPr>
          <w:rFonts w:ascii="Arial" w:hAnsi="Arial" w:cs="Arial"/>
          <w:i/>
          <w:sz w:val="22"/>
          <w:szCs w:val="22"/>
        </w:rPr>
        <w:t>e anche di timore,</w:t>
      </w:r>
      <w:r w:rsidR="00864A10" w:rsidRPr="00864A10">
        <w:rPr>
          <w:rFonts w:ascii="Arial" w:hAnsi="Arial" w:cs="Arial"/>
          <w:i/>
          <w:sz w:val="22"/>
          <w:szCs w:val="22"/>
        </w:rPr>
        <w:t xml:space="preserve"> </w:t>
      </w:r>
      <w:r w:rsidR="00864A10" w:rsidRPr="00864A10">
        <w:rPr>
          <w:rFonts w:ascii="Arial" w:hAnsi="Arial" w:cs="Arial"/>
          <w:i/>
          <w:sz w:val="22"/>
          <w:szCs w:val="22"/>
        </w:rPr>
        <w:t>ed egli mi temette ed ebbe riverenza del mio nome.</w:t>
      </w:r>
      <w:r w:rsidR="00864A10">
        <w:rPr>
          <w:rFonts w:ascii="Arial" w:hAnsi="Arial" w:cs="Arial"/>
          <w:i/>
          <w:sz w:val="22"/>
          <w:szCs w:val="22"/>
        </w:rPr>
        <w:t xml:space="preserve"> </w:t>
      </w:r>
      <w:r w:rsidR="00864A10" w:rsidRPr="00864A10">
        <w:rPr>
          <w:rFonts w:ascii="Arial" w:hAnsi="Arial" w:cs="Arial"/>
          <w:i/>
          <w:sz w:val="22"/>
          <w:szCs w:val="22"/>
        </w:rPr>
        <w:t>Un insegnamento veritiero era sulla sua bocca</w:t>
      </w:r>
      <w:r w:rsidR="00864A10" w:rsidRPr="00864A10">
        <w:rPr>
          <w:rFonts w:ascii="Arial" w:hAnsi="Arial" w:cs="Arial"/>
          <w:i/>
          <w:sz w:val="22"/>
          <w:szCs w:val="22"/>
        </w:rPr>
        <w:t xml:space="preserve"> </w:t>
      </w:r>
      <w:r w:rsidR="00864A10" w:rsidRPr="00864A10">
        <w:rPr>
          <w:rFonts w:ascii="Arial" w:hAnsi="Arial" w:cs="Arial"/>
          <w:i/>
          <w:sz w:val="22"/>
          <w:szCs w:val="22"/>
        </w:rPr>
        <w:t>né c’era falsità sulle sue labbra;</w:t>
      </w:r>
      <w:r w:rsidR="00864A10" w:rsidRPr="00864A10">
        <w:rPr>
          <w:rFonts w:ascii="Arial" w:hAnsi="Arial" w:cs="Arial"/>
          <w:i/>
          <w:sz w:val="22"/>
          <w:szCs w:val="22"/>
        </w:rPr>
        <w:t xml:space="preserve"> </w:t>
      </w:r>
      <w:r w:rsidR="00864A10" w:rsidRPr="00864A10">
        <w:rPr>
          <w:rFonts w:ascii="Arial" w:hAnsi="Arial" w:cs="Arial"/>
          <w:i/>
          <w:sz w:val="22"/>
          <w:szCs w:val="22"/>
        </w:rPr>
        <w:t>con pace e rettitudine ha camminato davanti a me</w:t>
      </w:r>
      <w:r w:rsidR="00864A10" w:rsidRPr="00864A10">
        <w:rPr>
          <w:rFonts w:ascii="Arial" w:hAnsi="Arial" w:cs="Arial"/>
          <w:i/>
          <w:sz w:val="22"/>
          <w:szCs w:val="22"/>
        </w:rPr>
        <w:t xml:space="preserve"> </w:t>
      </w:r>
      <w:r w:rsidR="00864A10" w:rsidRPr="00864A10">
        <w:rPr>
          <w:rFonts w:ascii="Arial" w:hAnsi="Arial" w:cs="Arial"/>
          <w:i/>
          <w:sz w:val="22"/>
          <w:szCs w:val="22"/>
        </w:rPr>
        <w:t>e ha fatto allontanare molti dal male.</w:t>
      </w:r>
      <w:r w:rsidR="00864A10" w:rsidRPr="00864A10">
        <w:rPr>
          <w:rFonts w:ascii="Arial" w:hAnsi="Arial" w:cs="Arial"/>
          <w:i/>
          <w:sz w:val="22"/>
          <w:szCs w:val="22"/>
        </w:rPr>
        <w:t xml:space="preserve"> </w:t>
      </w:r>
      <w:r w:rsidR="00864A10" w:rsidRPr="00864A10">
        <w:rPr>
          <w:rFonts w:ascii="Arial" w:hAnsi="Arial" w:cs="Arial"/>
          <w:i/>
          <w:sz w:val="22"/>
          <w:szCs w:val="22"/>
        </w:rPr>
        <w:t>Infatti le labbra del sacerdote</w:t>
      </w:r>
      <w:r w:rsidR="00864A10" w:rsidRPr="00864A10">
        <w:rPr>
          <w:rFonts w:ascii="Arial" w:hAnsi="Arial" w:cs="Arial"/>
          <w:i/>
          <w:sz w:val="22"/>
          <w:szCs w:val="22"/>
        </w:rPr>
        <w:t xml:space="preserve"> </w:t>
      </w:r>
      <w:r w:rsidR="00864A10" w:rsidRPr="00864A10">
        <w:rPr>
          <w:rFonts w:ascii="Arial" w:hAnsi="Arial" w:cs="Arial"/>
          <w:i/>
          <w:sz w:val="22"/>
          <w:szCs w:val="22"/>
        </w:rPr>
        <w:t>devono custodire la scienza</w:t>
      </w:r>
      <w:r w:rsidR="00864A10" w:rsidRPr="00864A10">
        <w:rPr>
          <w:rFonts w:ascii="Arial" w:hAnsi="Arial" w:cs="Arial"/>
          <w:i/>
          <w:sz w:val="22"/>
          <w:szCs w:val="22"/>
        </w:rPr>
        <w:t xml:space="preserve"> </w:t>
      </w:r>
      <w:r w:rsidR="00864A10" w:rsidRPr="00864A10">
        <w:rPr>
          <w:rFonts w:ascii="Arial" w:hAnsi="Arial" w:cs="Arial"/>
          <w:i/>
          <w:sz w:val="22"/>
          <w:szCs w:val="22"/>
        </w:rPr>
        <w:t>e dalla sua bocca si ricerca insegnamento,</w:t>
      </w:r>
      <w:r w:rsidR="00864A10" w:rsidRPr="00864A10">
        <w:rPr>
          <w:rFonts w:ascii="Arial" w:hAnsi="Arial" w:cs="Arial"/>
          <w:i/>
          <w:sz w:val="22"/>
          <w:szCs w:val="22"/>
        </w:rPr>
        <w:t xml:space="preserve"> </w:t>
      </w:r>
      <w:r w:rsidR="00864A10" w:rsidRPr="00864A10">
        <w:rPr>
          <w:rFonts w:ascii="Arial" w:hAnsi="Arial" w:cs="Arial"/>
          <w:i/>
          <w:sz w:val="22"/>
          <w:szCs w:val="22"/>
        </w:rPr>
        <w:t>perché egli è messaggero del Signore degli eserciti.</w:t>
      </w:r>
      <w:r w:rsidR="00864A10" w:rsidRPr="00864A10">
        <w:rPr>
          <w:rFonts w:ascii="Arial" w:hAnsi="Arial" w:cs="Arial"/>
          <w:i/>
          <w:sz w:val="22"/>
          <w:szCs w:val="22"/>
        </w:rPr>
        <w:t xml:space="preserve"> </w:t>
      </w:r>
      <w:r w:rsidR="00864A10" w:rsidRPr="00864A10">
        <w:rPr>
          <w:rFonts w:ascii="Arial" w:hAnsi="Arial" w:cs="Arial"/>
          <w:i/>
          <w:sz w:val="22"/>
          <w:szCs w:val="22"/>
        </w:rPr>
        <w:t>Voi invece avete deviato dalla retta via</w:t>
      </w:r>
      <w:r w:rsidR="00864A10" w:rsidRPr="00864A10">
        <w:rPr>
          <w:rFonts w:ascii="Arial" w:hAnsi="Arial" w:cs="Arial"/>
          <w:i/>
          <w:sz w:val="22"/>
          <w:szCs w:val="22"/>
        </w:rPr>
        <w:t xml:space="preserve"> </w:t>
      </w:r>
      <w:r w:rsidR="00864A10" w:rsidRPr="00864A10">
        <w:rPr>
          <w:rFonts w:ascii="Arial" w:hAnsi="Arial" w:cs="Arial"/>
          <w:i/>
          <w:sz w:val="22"/>
          <w:szCs w:val="22"/>
        </w:rPr>
        <w:t>e siete stati d’inciampo a molti</w:t>
      </w:r>
      <w:r w:rsidR="00864A10" w:rsidRPr="00864A10">
        <w:rPr>
          <w:rFonts w:ascii="Arial" w:hAnsi="Arial" w:cs="Arial"/>
          <w:i/>
          <w:sz w:val="22"/>
          <w:szCs w:val="22"/>
        </w:rPr>
        <w:t xml:space="preserve"> </w:t>
      </w:r>
      <w:r w:rsidR="00864A10" w:rsidRPr="00864A10">
        <w:rPr>
          <w:rFonts w:ascii="Arial" w:hAnsi="Arial" w:cs="Arial"/>
          <w:i/>
          <w:sz w:val="22"/>
          <w:szCs w:val="22"/>
        </w:rPr>
        <w:t>con il vostro insegnamento;</w:t>
      </w:r>
      <w:r w:rsidR="00864A10" w:rsidRPr="00864A10">
        <w:rPr>
          <w:rFonts w:ascii="Arial" w:hAnsi="Arial" w:cs="Arial"/>
          <w:i/>
          <w:sz w:val="22"/>
          <w:szCs w:val="22"/>
        </w:rPr>
        <w:t xml:space="preserve"> </w:t>
      </w:r>
      <w:r w:rsidR="00864A10" w:rsidRPr="00864A10">
        <w:rPr>
          <w:rFonts w:ascii="Arial" w:hAnsi="Arial" w:cs="Arial"/>
          <w:i/>
          <w:sz w:val="22"/>
          <w:szCs w:val="22"/>
        </w:rPr>
        <w:t>avete distrutto l’alleanza di Levi,</w:t>
      </w:r>
      <w:r w:rsidR="00864A10" w:rsidRPr="00864A10">
        <w:rPr>
          <w:rFonts w:ascii="Arial" w:hAnsi="Arial" w:cs="Arial"/>
          <w:i/>
          <w:sz w:val="22"/>
          <w:szCs w:val="22"/>
        </w:rPr>
        <w:t xml:space="preserve"> </w:t>
      </w:r>
      <w:r w:rsidR="00864A10" w:rsidRPr="00864A10">
        <w:rPr>
          <w:rFonts w:ascii="Arial" w:hAnsi="Arial" w:cs="Arial"/>
          <w:i/>
          <w:sz w:val="22"/>
          <w:szCs w:val="22"/>
        </w:rPr>
        <w:t>dice il Signore degli eserciti.</w:t>
      </w:r>
      <w:r w:rsidR="00864A10" w:rsidRPr="00864A10">
        <w:rPr>
          <w:rFonts w:ascii="Arial" w:hAnsi="Arial" w:cs="Arial"/>
          <w:i/>
          <w:sz w:val="22"/>
          <w:szCs w:val="22"/>
        </w:rPr>
        <w:t xml:space="preserve"> </w:t>
      </w:r>
      <w:r w:rsidR="00864A10" w:rsidRPr="00864A10">
        <w:rPr>
          <w:rFonts w:ascii="Arial" w:hAnsi="Arial" w:cs="Arial"/>
          <w:i/>
          <w:sz w:val="22"/>
          <w:szCs w:val="22"/>
        </w:rPr>
        <w:t>Perciò anche io vi ho reso spregevoli</w:t>
      </w:r>
      <w:r w:rsidR="00864A10" w:rsidRPr="00864A10">
        <w:rPr>
          <w:rFonts w:ascii="Arial" w:hAnsi="Arial" w:cs="Arial"/>
          <w:i/>
          <w:sz w:val="22"/>
          <w:szCs w:val="22"/>
        </w:rPr>
        <w:t xml:space="preserve"> </w:t>
      </w:r>
      <w:r w:rsidR="00864A10" w:rsidRPr="00864A10">
        <w:rPr>
          <w:rFonts w:ascii="Arial" w:hAnsi="Arial" w:cs="Arial"/>
          <w:i/>
          <w:sz w:val="22"/>
          <w:szCs w:val="22"/>
        </w:rPr>
        <w:t>e abietti davanti a tutto il popolo,</w:t>
      </w:r>
      <w:r w:rsidR="00864A10" w:rsidRPr="00864A10">
        <w:rPr>
          <w:rFonts w:ascii="Arial" w:hAnsi="Arial" w:cs="Arial"/>
          <w:i/>
          <w:sz w:val="22"/>
          <w:szCs w:val="22"/>
        </w:rPr>
        <w:t xml:space="preserve"> </w:t>
      </w:r>
      <w:r w:rsidR="00864A10" w:rsidRPr="00864A10">
        <w:rPr>
          <w:rFonts w:ascii="Arial" w:hAnsi="Arial" w:cs="Arial"/>
          <w:i/>
          <w:sz w:val="22"/>
          <w:szCs w:val="22"/>
        </w:rPr>
        <w:t>perché non avete seguito le mie vie</w:t>
      </w:r>
      <w:r w:rsidR="00864A10" w:rsidRPr="00864A10">
        <w:rPr>
          <w:rFonts w:ascii="Arial" w:hAnsi="Arial" w:cs="Arial"/>
          <w:i/>
          <w:sz w:val="22"/>
          <w:szCs w:val="22"/>
        </w:rPr>
        <w:t xml:space="preserve"> </w:t>
      </w:r>
      <w:r w:rsidR="00864A10" w:rsidRPr="00864A10">
        <w:rPr>
          <w:rFonts w:ascii="Arial" w:hAnsi="Arial" w:cs="Arial"/>
          <w:i/>
          <w:sz w:val="22"/>
          <w:szCs w:val="22"/>
        </w:rPr>
        <w:t>e avete usato parzialità nel vostro insegnamento</w:t>
      </w:r>
      <w:r w:rsidR="00864A10" w:rsidRPr="00864A10">
        <w:rPr>
          <w:rFonts w:ascii="Arial" w:hAnsi="Arial" w:cs="Arial"/>
          <w:i/>
          <w:sz w:val="22"/>
          <w:szCs w:val="22"/>
        </w:rPr>
        <w:t xml:space="preserve"> (Mal 2,1-9). </w:t>
      </w:r>
    </w:p>
    <w:p w14:paraId="2489B9BE" w14:textId="4CF2F213" w:rsidR="009F24B8" w:rsidRDefault="009F24B8" w:rsidP="00864A10">
      <w:pPr>
        <w:spacing w:after="120"/>
        <w:jc w:val="both"/>
        <w:rPr>
          <w:rFonts w:ascii="Arial" w:hAnsi="Arial" w:cs="Arial"/>
          <w:iCs/>
          <w:sz w:val="22"/>
          <w:szCs w:val="22"/>
        </w:rPr>
      </w:pPr>
      <w:r>
        <w:rPr>
          <w:rFonts w:ascii="Arial" w:hAnsi="Arial" w:cs="Arial"/>
          <w:iCs/>
          <w:sz w:val="22"/>
          <w:szCs w:val="22"/>
        </w:rPr>
        <w:t xml:space="preserve">Ogni Parola di Dio sempre va unita a ogni altra Parola di Dio come unica e sola Parola. Così ogni profezia di Dio va unita alle altre profezie di Dio come unica profezia. Se il Signore dovesse oggi dirmi: </w:t>
      </w:r>
      <w:r w:rsidRPr="009F24B8">
        <w:rPr>
          <w:rFonts w:ascii="Arial" w:hAnsi="Arial" w:cs="Arial"/>
          <w:i/>
          <w:sz w:val="22"/>
          <w:szCs w:val="22"/>
        </w:rPr>
        <w:t xml:space="preserve">“Una luce ti avvolgerà e nessuno potrà più distruggerla” </w:t>
      </w:r>
      <w:r>
        <w:rPr>
          <w:rFonts w:ascii="Arial" w:hAnsi="Arial" w:cs="Arial"/>
          <w:iCs/>
          <w:sz w:val="22"/>
          <w:szCs w:val="22"/>
        </w:rPr>
        <w:t xml:space="preserve">e se ieri mi ha detto: </w:t>
      </w:r>
      <w:r w:rsidRPr="009F24B8">
        <w:rPr>
          <w:rFonts w:ascii="Arial" w:hAnsi="Arial" w:cs="Arial"/>
          <w:i/>
          <w:sz w:val="22"/>
          <w:szCs w:val="22"/>
        </w:rPr>
        <w:t>“Trionferò se avrai fede”</w:t>
      </w:r>
      <w:r>
        <w:rPr>
          <w:rFonts w:ascii="Arial" w:hAnsi="Arial" w:cs="Arial"/>
          <w:iCs/>
          <w:sz w:val="22"/>
          <w:szCs w:val="22"/>
        </w:rPr>
        <w:t xml:space="preserve"> e domani mi dirà: </w:t>
      </w:r>
      <w:r w:rsidRPr="009F24B8">
        <w:rPr>
          <w:rFonts w:ascii="Arial" w:hAnsi="Arial" w:cs="Arial"/>
          <w:i/>
          <w:sz w:val="22"/>
          <w:szCs w:val="22"/>
        </w:rPr>
        <w:t>“mi lacererai nella mia unità e bellezza”,</w:t>
      </w:r>
      <w:r>
        <w:rPr>
          <w:rFonts w:ascii="Arial" w:hAnsi="Arial" w:cs="Arial"/>
          <w:iCs/>
          <w:sz w:val="22"/>
          <w:szCs w:val="22"/>
        </w:rPr>
        <w:t xml:space="preserve"> non posso prendere la seconda Parola e renderla assoluta, o farla divenire unica profezia. Le profezie sono tre, ma vanno comprese come unica e sola profezia. Non posso fare ciò che voglio e poi dire: </w:t>
      </w:r>
      <w:r w:rsidRPr="009F24B8">
        <w:rPr>
          <w:rFonts w:ascii="Arial" w:hAnsi="Arial" w:cs="Arial"/>
          <w:i/>
          <w:sz w:val="22"/>
          <w:szCs w:val="22"/>
        </w:rPr>
        <w:t>“Sono immortale, sono indi</w:t>
      </w:r>
      <w:r>
        <w:rPr>
          <w:rFonts w:ascii="Arial" w:hAnsi="Arial" w:cs="Arial"/>
          <w:i/>
          <w:sz w:val="22"/>
          <w:szCs w:val="22"/>
        </w:rPr>
        <w:t>s</w:t>
      </w:r>
      <w:r w:rsidRPr="009F24B8">
        <w:rPr>
          <w:rFonts w:ascii="Arial" w:hAnsi="Arial" w:cs="Arial"/>
          <w:i/>
          <w:sz w:val="22"/>
          <w:szCs w:val="22"/>
        </w:rPr>
        <w:t>truttibile</w:t>
      </w:r>
      <w:r>
        <w:rPr>
          <w:rFonts w:ascii="Arial" w:hAnsi="Arial" w:cs="Arial"/>
          <w:iCs/>
          <w:sz w:val="22"/>
          <w:szCs w:val="22"/>
        </w:rPr>
        <w:t>”. Immortale è solo Dio e la sua Parola. Madre di Dio, aiutaci. Vogliamo liberarci da tutte le tenebre nelle quali ogni giorno affo</w:t>
      </w:r>
      <w:r w:rsidR="00C61021">
        <w:rPr>
          <w:rFonts w:ascii="Arial" w:hAnsi="Arial" w:cs="Arial"/>
          <w:iCs/>
          <w:sz w:val="22"/>
          <w:szCs w:val="22"/>
        </w:rPr>
        <w:t>g</w:t>
      </w:r>
      <w:r>
        <w:rPr>
          <w:rFonts w:ascii="Arial" w:hAnsi="Arial" w:cs="Arial"/>
          <w:iCs/>
          <w:sz w:val="22"/>
          <w:szCs w:val="22"/>
        </w:rPr>
        <w:t xml:space="preserve">hiamo. </w:t>
      </w:r>
    </w:p>
    <w:p w14:paraId="5154F12F" w14:textId="5407A06E" w:rsidR="00A91DDE" w:rsidRPr="00A91DDE" w:rsidRDefault="00FD42C8" w:rsidP="00303AF0">
      <w:pPr>
        <w:spacing w:after="120"/>
        <w:jc w:val="right"/>
        <w:rPr>
          <w:rFonts w:ascii="Arial" w:hAnsi="Arial" w:cs="Arial"/>
          <w:b/>
          <w:bCs/>
          <w:i/>
        </w:rPr>
      </w:pPr>
      <w:r>
        <w:rPr>
          <w:rFonts w:ascii="Arial" w:hAnsi="Arial" w:cs="Arial"/>
          <w:b/>
        </w:rPr>
        <w:t>2</w:t>
      </w:r>
      <w:r w:rsidR="00090C7D">
        <w:rPr>
          <w:rFonts w:ascii="Arial" w:hAnsi="Arial" w:cs="Arial"/>
          <w:b/>
        </w:rPr>
        <w:t>1</w:t>
      </w:r>
      <w:r w:rsidR="00D07A9E">
        <w:rPr>
          <w:rFonts w:ascii="Arial" w:hAnsi="Arial" w:cs="Arial"/>
          <w:b/>
        </w:rPr>
        <w:t xml:space="preserve"> </w:t>
      </w:r>
      <w:r w:rsidR="00286361">
        <w:rPr>
          <w:rFonts w:ascii="Arial" w:hAnsi="Arial" w:cs="Arial"/>
          <w:b/>
        </w:rPr>
        <w:t xml:space="preserve">Febbraio </w:t>
      </w:r>
      <w:r w:rsidR="0090687F">
        <w:rPr>
          <w:rFonts w:ascii="Arial" w:hAnsi="Arial" w:cs="Arial"/>
          <w:b/>
        </w:rPr>
        <w:t>202</w:t>
      </w:r>
      <w:r w:rsidR="009E2A38">
        <w:rPr>
          <w:rFonts w:ascii="Arial" w:hAnsi="Arial" w:cs="Arial"/>
          <w:b/>
        </w:rPr>
        <w:t>7</w:t>
      </w:r>
    </w:p>
    <w:sectPr w:rsidR="00A91DDE" w:rsidRPr="00A91DDE" w:rsidSect="00864A10">
      <w:type w:val="oddPage"/>
      <w:pgSz w:w="11906" w:h="16838" w:code="9"/>
      <w:pgMar w:top="1701" w:right="1134" w:bottom="170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FC270" w14:textId="77777777" w:rsidR="00FF6E48" w:rsidRDefault="00FF6E48" w:rsidP="002560DB">
      <w:r>
        <w:separator/>
      </w:r>
    </w:p>
  </w:endnote>
  <w:endnote w:type="continuationSeparator" w:id="0">
    <w:p w14:paraId="689E8792" w14:textId="77777777" w:rsidR="00FF6E48" w:rsidRDefault="00FF6E48"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51D46" w14:textId="77777777" w:rsidR="00FF6E48" w:rsidRDefault="00FF6E48" w:rsidP="002560DB">
      <w:r>
        <w:separator/>
      </w:r>
    </w:p>
  </w:footnote>
  <w:footnote w:type="continuationSeparator" w:id="0">
    <w:p w14:paraId="37D9B328" w14:textId="77777777" w:rsidR="00FF6E48" w:rsidRDefault="00FF6E48"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E67"/>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0C7D"/>
    <w:rsid w:val="000914BB"/>
    <w:rsid w:val="00091935"/>
    <w:rsid w:val="000927F3"/>
    <w:rsid w:val="000934C6"/>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DFD"/>
    <w:rsid w:val="00171EEB"/>
    <w:rsid w:val="00171FF5"/>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C81"/>
    <w:rsid w:val="001D7CA9"/>
    <w:rsid w:val="001D7DE3"/>
    <w:rsid w:val="001E02C9"/>
    <w:rsid w:val="001E18FC"/>
    <w:rsid w:val="001E1924"/>
    <w:rsid w:val="001E1BD8"/>
    <w:rsid w:val="001E1FF5"/>
    <w:rsid w:val="001E2A39"/>
    <w:rsid w:val="001E2E27"/>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5FAD"/>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A70"/>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4AE5"/>
    <w:rsid w:val="00334B1D"/>
    <w:rsid w:val="00334F99"/>
    <w:rsid w:val="003351D5"/>
    <w:rsid w:val="00336042"/>
    <w:rsid w:val="00336713"/>
    <w:rsid w:val="00336EFD"/>
    <w:rsid w:val="003376CC"/>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0990"/>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E15"/>
    <w:rsid w:val="00364FB5"/>
    <w:rsid w:val="00366C55"/>
    <w:rsid w:val="00366E13"/>
    <w:rsid w:val="003674F6"/>
    <w:rsid w:val="0036750D"/>
    <w:rsid w:val="003700CF"/>
    <w:rsid w:val="0037020B"/>
    <w:rsid w:val="003703D5"/>
    <w:rsid w:val="00370B37"/>
    <w:rsid w:val="00371755"/>
    <w:rsid w:val="00371921"/>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631"/>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B72"/>
    <w:rsid w:val="00390E0C"/>
    <w:rsid w:val="00390F31"/>
    <w:rsid w:val="003913F9"/>
    <w:rsid w:val="00391912"/>
    <w:rsid w:val="00391D43"/>
    <w:rsid w:val="00392E5C"/>
    <w:rsid w:val="00394016"/>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B22"/>
    <w:rsid w:val="00514515"/>
    <w:rsid w:val="00514629"/>
    <w:rsid w:val="00514D25"/>
    <w:rsid w:val="005157EF"/>
    <w:rsid w:val="005176EA"/>
    <w:rsid w:val="005177F1"/>
    <w:rsid w:val="00517B79"/>
    <w:rsid w:val="00517CD3"/>
    <w:rsid w:val="0052015C"/>
    <w:rsid w:val="005201FD"/>
    <w:rsid w:val="00521520"/>
    <w:rsid w:val="00523E07"/>
    <w:rsid w:val="005268D2"/>
    <w:rsid w:val="005270AA"/>
    <w:rsid w:val="00527AFB"/>
    <w:rsid w:val="00527FB4"/>
    <w:rsid w:val="005310FA"/>
    <w:rsid w:val="005316F5"/>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2994"/>
    <w:rsid w:val="0055337C"/>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82D"/>
    <w:rsid w:val="005655DE"/>
    <w:rsid w:val="00565A7C"/>
    <w:rsid w:val="005671BC"/>
    <w:rsid w:val="005672FF"/>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B085D"/>
    <w:rsid w:val="005B14C7"/>
    <w:rsid w:val="005B1643"/>
    <w:rsid w:val="005B1A7E"/>
    <w:rsid w:val="005B1B86"/>
    <w:rsid w:val="005B24F1"/>
    <w:rsid w:val="005B4AAE"/>
    <w:rsid w:val="005B4F0B"/>
    <w:rsid w:val="005B5141"/>
    <w:rsid w:val="005B5769"/>
    <w:rsid w:val="005B5D90"/>
    <w:rsid w:val="005B7203"/>
    <w:rsid w:val="005C05E0"/>
    <w:rsid w:val="005C0FC1"/>
    <w:rsid w:val="005C1215"/>
    <w:rsid w:val="005C133C"/>
    <w:rsid w:val="005C1CEB"/>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516F"/>
    <w:rsid w:val="005E521C"/>
    <w:rsid w:val="005E6112"/>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0519"/>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E12"/>
    <w:rsid w:val="007337B5"/>
    <w:rsid w:val="007337C9"/>
    <w:rsid w:val="00733AB8"/>
    <w:rsid w:val="0073428F"/>
    <w:rsid w:val="00734505"/>
    <w:rsid w:val="007345EB"/>
    <w:rsid w:val="0073468F"/>
    <w:rsid w:val="007349FD"/>
    <w:rsid w:val="00734AE0"/>
    <w:rsid w:val="00734F95"/>
    <w:rsid w:val="007352E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899"/>
    <w:rsid w:val="00844A37"/>
    <w:rsid w:val="00844E6B"/>
    <w:rsid w:val="00845551"/>
    <w:rsid w:val="00845699"/>
    <w:rsid w:val="008456FC"/>
    <w:rsid w:val="00846007"/>
    <w:rsid w:val="00847775"/>
    <w:rsid w:val="00850D78"/>
    <w:rsid w:val="00851922"/>
    <w:rsid w:val="00851D40"/>
    <w:rsid w:val="00851E2F"/>
    <w:rsid w:val="008521C4"/>
    <w:rsid w:val="0085250B"/>
    <w:rsid w:val="0085360F"/>
    <w:rsid w:val="00854345"/>
    <w:rsid w:val="00854730"/>
    <w:rsid w:val="00854B47"/>
    <w:rsid w:val="00855187"/>
    <w:rsid w:val="008558CC"/>
    <w:rsid w:val="0085763B"/>
    <w:rsid w:val="00857F0D"/>
    <w:rsid w:val="00860468"/>
    <w:rsid w:val="008607BF"/>
    <w:rsid w:val="0086091E"/>
    <w:rsid w:val="008612D1"/>
    <w:rsid w:val="00862596"/>
    <w:rsid w:val="0086269F"/>
    <w:rsid w:val="008626D9"/>
    <w:rsid w:val="008629EF"/>
    <w:rsid w:val="00862DA7"/>
    <w:rsid w:val="008633F0"/>
    <w:rsid w:val="00863A4E"/>
    <w:rsid w:val="0086429A"/>
    <w:rsid w:val="00864A10"/>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8011F"/>
    <w:rsid w:val="008808FA"/>
    <w:rsid w:val="0088130F"/>
    <w:rsid w:val="00881466"/>
    <w:rsid w:val="008825FD"/>
    <w:rsid w:val="00882F47"/>
    <w:rsid w:val="0088430F"/>
    <w:rsid w:val="00884B1C"/>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6D42"/>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1AC9"/>
    <w:rsid w:val="00932784"/>
    <w:rsid w:val="009327D9"/>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32C3"/>
    <w:rsid w:val="0095386F"/>
    <w:rsid w:val="009539D4"/>
    <w:rsid w:val="00953DAC"/>
    <w:rsid w:val="00953F93"/>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4B8"/>
    <w:rsid w:val="009F25E5"/>
    <w:rsid w:val="009F39D0"/>
    <w:rsid w:val="009F452E"/>
    <w:rsid w:val="009F48F5"/>
    <w:rsid w:val="009F55F5"/>
    <w:rsid w:val="00A011AB"/>
    <w:rsid w:val="00A0132C"/>
    <w:rsid w:val="00A013EF"/>
    <w:rsid w:val="00A01596"/>
    <w:rsid w:val="00A015C3"/>
    <w:rsid w:val="00A0171C"/>
    <w:rsid w:val="00A02332"/>
    <w:rsid w:val="00A031B4"/>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A2E"/>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231C"/>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021"/>
    <w:rsid w:val="00C616D7"/>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CFA"/>
    <w:rsid w:val="00C81FF9"/>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7224"/>
    <w:rsid w:val="00D279DF"/>
    <w:rsid w:val="00D27BE8"/>
    <w:rsid w:val="00D30381"/>
    <w:rsid w:val="00D303A7"/>
    <w:rsid w:val="00D3205D"/>
    <w:rsid w:val="00D33061"/>
    <w:rsid w:val="00D3329E"/>
    <w:rsid w:val="00D339BE"/>
    <w:rsid w:val="00D33CFB"/>
    <w:rsid w:val="00D33D0A"/>
    <w:rsid w:val="00D34005"/>
    <w:rsid w:val="00D345B9"/>
    <w:rsid w:val="00D34DE3"/>
    <w:rsid w:val="00D35B41"/>
    <w:rsid w:val="00D35D3C"/>
    <w:rsid w:val="00D360D6"/>
    <w:rsid w:val="00D3613B"/>
    <w:rsid w:val="00D366FE"/>
    <w:rsid w:val="00D36C90"/>
    <w:rsid w:val="00D36ECE"/>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B2"/>
    <w:rsid w:val="00E0143A"/>
    <w:rsid w:val="00E03030"/>
    <w:rsid w:val="00E0334C"/>
    <w:rsid w:val="00E034EA"/>
    <w:rsid w:val="00E042E4"/>
    <w:rsid w:val="00E04571"/>
    <w:rsid w:val="00E04DD9"/>
    <w:rsid w:val="00E0597B"/>
    <w:rsid w:val="00E062C0"/>
    <w:rsid w:val="00E06B9D"/>
    <w:rsid w:val="00E06EB6"/>
    <w:rsid w:val="00E0752F"/>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985"/>
    <w:rsid w:val="00E67502"/>
    <w:rsid w:val="00E6771A"/>
    <w:rsid w:val="00E67E65"/>
    <w:rsid w:val="00E70A90"/>
    <w:rsid w:val="00E70E4B"/>
    <w:rsid w:val="00E70EBB"/>
    <w:rsid w:val="00E73090"/>
    <w:rsid w:val="00E73883"/>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67AE"/>
    <w:rsid w:val="00E9732D"/>
    <w:rsid w:val="00E97A79"/>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511"/>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3797"/>
    <w:rsid w:val="00F942D7"/>
    <w:rsid w:val="00F94312"/>
    <w:rsid w:val="00F9563D"/>
    <w:rsid w:val="00F9654F"/>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630E"/>
    <w:rsid w:val="00FE63F9"/>
    <w:rsid w:val="00FE696A"/>
    <w:rsid w:val="00FE714A"/>
    <w:rsid w:val="00FF0744"/>
    <w:rsid w:val="00FF082E"/>
    <w:rsid w:val="00FF148B"/>
    <w:rsid w:val="00FF20BA"/>
    <w:rsid w:val="00FF26BA"/>
    <w:rsid w:val="00FF2A10"/>
    <w:rsid w:val="00FF2B0E"/>
    <w:rsid w:val="00FF3AD6"/>
    <w:rsid w:val="00FF4E94"/>
    <w:rsid w:val="00FF6E48"/>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Pages>
  <Words>2041</Words>
  <Characters>11637</Characters>
  <Application>Microsoft Office Word</Application>
  <DocSecurity>0</DocSecurity>
  <Lines>96</Lines>
  <Paragraphs>27</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16</cp:revision>
  <cp:lastPrinted>2012-12-02T15:57:00Z</cp:lastPrinted>
  <dcterms:created xsi:type="dcterms:W3CDTF">2026-06-18T04:39:00Z</dcterms:created>
  <dcterms:modified xsi:type="dcterms:W3CDTF">2026-06-20T09:13:00Z</dcterms:modified>
</cp:coreProperties>
</file>